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3FAED" w14:textId="77777777" w:rsidR="00D261B7" w:rsidRDefault="00D261B7">
      <w:pPr>
        <w:spacing w:line="200" w:lineRule="exact"/>
        <w:jc w:val="center"/>
        <w:rPr>
          <w:rFonts w:ascii="华文中宋" w:eastAsia="华文中宋" w:hAnsi="华文中宋" w:hint="eastAsia"/>
          <w:b/>
          <w:color w:val="000000"/>
          <w:spacing w:val="100"/>
          <w:w w:val="65"/>
          <w:sz w:val="115"/>
          <w:szCs w:val="22"/>
        </w:rPr>
      </w:pPr>
      <w:bookmarkStart w:id="0" w:name="_Hlk167286409"/>
      <w:bookmarkStart w:id="1" w:name="_Hlk166685157"/>
    </w:p>
    <w:p w14:paraId="149E0262" w14:textId="77777777" w:rsidR="00D261B7" w:rsidRDefault="00D261B7">
      <w:pPr>
        <w:spacing w:line="200" w:lineRule="exact"/>
        <w:jc w:val="center"/>
        <w:rPr>
          <w:rFonts w:ascii="华文中宋" w:eastAsia="华文中宋" w:hAnsi="华文中宋" w:hint="eastAsia"/>
          <w:b/>
          <w:color w:val="000000"/>
          <w:spacing w:val="100"/>
          <w:w w:val="65"/>
          <w:sz w:val="115"/>
          <w:szCs w:val="22"/>
        </w:rPr>
      </w:pPr>
    </w:p>
    <w:p w14:paraId="0CCE2A7E" w14:textId="77777777" w:rsidR="00D261B7" w:rsidRDefault="00D261B7">
      <w:pPr>
        <w:spacing w:line="200" w:lineRule="exact"/>
        <w:jc w:val="center"/>
        <w:rPr>
          <w:rFonts w:ascii="华文中宋" w:eastAsia="华文中宋" w:hAnsi="华文中宋" w:hint="eastAsia"/>
          <w:b/>
          <w:color w:val="000000"/>
          <w:spacing w:val="100"/>
          <w:w w:val="65"/>
          <w:sz w:val="115"/>
          <w:szCs w:val="22"/>
        </w:rPr>
      </w:pPr>
    </w:p>
    <w:p w14:paraId="5C40E2C9" w14:textId="77777777" w:rsidR="00D261B7" w:rsidRDefault="00D261B7">
      <w:pPr>
        <w:spacing w:line="200" w:lineRule="exact"/>
        <w:jc w:val="center"/>
        <w:rPr>
          <w:rFonts w:ascii="华文中宋" w:eastAsia="华文中宋" w:hAnsi="华文中宋" w:hint="eastAsia"/>
          <w:b/>
          <w:color w:val="000000"/>
          <w:spacing w:val="100"/>
          <w:w w:val="65"/>
          <w:sz w:val="115"/>
          <w:szCs w:val="22"/>
        </w:rPr>
      </w:pPr>
    </w:p>
    <w:p w14:paraId="40493002" w14:textId="77777777" w:rsidR="00D261B7" w:rsidRDefault="00D261B7">
      <w:pPr>
        <w:spacing w:line="200" w:lineRule="exact"/>
        <w:jc w:val="center"/>
        <w:rPr>
          <w:rFonts w:ascii="华文中宋" w:eastAsia="华文中宋" w:hAnsi="华文中宋" w:hint="eastAsia"/>
          <w:b/>
          <w:color w:val="000000"/>
          <w:spacing w:val="100"/>
          <w:w w:val="65"/>
          <w:sz w:val="115"/>
          <w:szCs w:val="22"/>
        </w:rPr>
      </w:pPr>
    </w:p>
    <w:p w14:paraId="52C38149" w14:textId="77777777" w:rsidR="00D261B7" w:rsidRDefault="00D261B7">
      <w:pPr>
        <w:spacing w:line="200" w:lineRule="exact"/>
        <w:jc w:val="center"/>
        <w:rPr>
          <w:rFonts w:ascii="华文中宋" w:eastAsia="华文中宋" w:hAnsi="华文中宋" w:hint="eastAsia"/>
          <w:b/>
          <w:color w:val="000000"/>
          <w:spacing w:val="100"/>
          <w:w w:val="65"/>
          <w:sz w:val="115"/>
          <w:szCs w:val="22"/>
        </w:rPr>
      </w:pPr>
    </w:p>
    <w:p w14:paraId="3143AF14" w14:textId="77777777" w:rsidR="00D261B7" w:rsidRDefault="00000000">
      <w:pPr>
        <w:spacing w:line="1500" w:lineRule="exact"/>
        <w:jc w:val="center"/>
        <w:rPr>
          <w:rFonts w:ascii="文星标宋" w:eastAsia="文星标宋" w:hAnsi="文星标宋" w:hint="eastAsia"/>
          <w:b/>
          <w:color w:val="FF0000"/>
          <w:spacing w:val="-6"/>
          <w:w w:val="50"/>
          <w:sz w:val="147"/>
          <w:szCs w:val="22"/>
        </w:rPr>
      </w:pPr>
      <w:r>
        <w:rPr>
          <w:rFonts w:ascii="文星标宋" w:eastAsia="文星标宋" w:hAnsi="文星标宋" w:hint="eastAsia"/>
          <w:b/>
          <w:color w:val="FF0000"/>
          <w:spacing w:val="-6"/>
          <w:w w:val="50"/>
          <w:sz w:val="147"/>
          <w:szCs w:val="22"/>
        </w:rPr>
        <w:t>济南市章丘区人民政府文件</w:t>
      </w:r>
    </w:p>
    <w:p w14:paraId="0CA058C7" w14:textId="77777777" w:rsidR="00D261B7" w:rsidRDefault="00000000">
      <w:pPr>
        <w:spacing w:line="500" w:lineRule="exact"/>
        <w:jc w:val="center"/>
        <w:rPr>
          <w:rFonts w:ascii="华文中宋" w:eastAsia="华文中宋" w:hAnsi="华文中宋" w:hint="eastAsia"/>
          <w:b/>
          <w:color w:val="000000"/>
          <w:w w:val="70"/>
          <w:sz w:val="125"/>
          <w:szCs w:val="22"/>
        </w:rPr>
      </w:pPr>
      <w:r>
        <w:rPr>
          <w:rFonts w:ascii="华文中宋" w:eastAsia="华文中宋" w:hAnsi="华文中宋" w:hint="eastAsia"/>
          <w:b/>
          <w:color w:val="000000"/>
          <w:w w:val="70"/>
          <w:sz w:val="125"/>
          <w:szCs w:val="22"/>
        </w:rPr>
        <w:tab/>
      </w:r>
      <w:r>
        <w:rPr>
          <w:rFonts w:ascii="华文中宋" w:eastAsia="华文中宋" w:hAnsi="华文中宋" w:hint="eastAsia"/>
          <w:b/>
          <w:color w:val="000000"/>
          <w:w w:val="70"/>
          <w:sz w:val="125"/>
          <w:szCs w:val="22"/>
        </w:rPr>
        <w:tab/>
      </w:r>
    </w:p>
    <w:p w14:paraId="7E7A7AD8" w14:textId="77777777" w:rsidR="00D261B7" w:rsidRDefault="00D261B7">
      <w:pPr>
        <w:spacing w:line="600" w:lineRule="exact"/>
        <w:jc w:val="center"/>
        <w:rPr>
          <w:rFonts w:hAnsi="文星标宋" w:hint="eastAsia"/>
          <w:color w:val="000000"/>
          <w:sz w:val="32"/>
          <w:szCs w:val="32"/>
        </w:rPr>
      </w:pPr>
    </w:p>
    <w:p w14:paraId="3BC7A548" w14:textId="77777777" w:rsidR="00D261B7" w:rsidRDefault="00000000">
      <w:pPr>
        <w:spacing w:line="60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章政发〔2024〕1号</w:t>
      </w:r>
    </w:p>
    <w:p w14:paraId="751C9BE3" w14:textId="77777777" w:rsidR="00D261B7" w:rsidRDefault="00000000">
      <w:pPr>
        <w:tabs>
          <w:tab w:val="center" w:pos="4422"/>
          <w:tab w:val="right" w:pos="8844"/>
        </w:tabs>
        <w:spacing w:line="400" w:lineRule="exact"/>
        <w:rPr>
          <w:rFonts w:ascii="华文中宋" w:eastAsia="华文中宋" w:hAnsi="华文中宋" w:hint="eastAsia"/>
          <w:b/>
          <w:color w:val="000000"/>
          <w:w w:val="70"/>
          <w:sz w:val="125"/>
          <w:szCs w:val="22"/>
        </w:rPr>
      </w:pPr>
      <w:r>
        <w:rPr>
          <w:rFonts w:ascii="华文中宋" w:eastAsia="华文中宋" w:hAnsi="华文中宋"/>
          <w:b/>
          <w:noProof/>
          <w:color w:val="000000"/>
          <w:sz w:val="125"/>
          <w:szCs w:val="22"/>
        </w:rPr>
        <mc:AlternateContent>
          <mc:Choice Requires="wps">
            <w:drawing>
              <wp:anchor distT="0" distB="0" distL="114300" distR="114300" simplePos="0" relativeHeight="251661312" behindDoc="0" locked="0" layoutInCell="1" allowOverlap="1" wp14:anchorId="7083D4FB" wp14:editId="0C8E885D">
                <wp:simplePos x="0" y="0"/>
                <wp:positionH relativeFrom="column">
                  <wp:posOffset>0</wp:posOffset>
                </wp:positionH>
                <wp:positionV relativeFrom="paragraph">
                  <wp:posOffset>81280</wp:posOffset>
                </wp:positionV>
                <wp:extent cx="5615940" cy="0"/>
                <wp:effectExtent l="0" t="9525" r="3810" b="9525"/>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round/>
                          <a:headEnd type="none" w="med" len="med"/>
                          <a:tailEnd type="none" w="med" len="med"/>
                        </a:ln>
                        <a:effectLst/>
                      </wps:spPr>
                      <wps:bodyPr/>
                    </wps:wsp>
                  </a:graphicData>
                </a:graphic>
              </wp:anchor>
            </w:drawing>
          </mc:Choice>
          <mc:Fallback>
            <w:pict>
              <v:line w14:anchorId="7ACF0D8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6.4pt" to="442.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" strokecolor="red" strokeweight="1.5pt"/>
            </w:pict>
          </mc:Fallback>
        </mc:AlternateContent>
      </w:r>
    </w:p>
    <w:p w14:paraId="65954069" w14:textId="77777777" w:rsidR="00D261B7" w:rsidRDefault="00D261B7">
      <w:pPr>
        <w:pStyle w:val="a9"/>
        <w:overflowPunct w:val="0"/>
        <w:spacing w:line="560" w:lineRule="exact"/>
        <w:ind w:firstLine="863"/>
        <w:rPr>
          <w:sz w:val="43"/>
          <w:szCs w:val="43"/>
        </w:rPr>
      </w:pPr>
    </w:p>
    <w:p w14:paraId="29D4DA2E" w14:textId="77777777" w:rsidR="00D261B7" w:rsidRDefault="00000000">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sz w:val="44"/>
          <w:szCs w:val="44"/>
        </w:rPr>
        <w:t>济南市章丘区人民政府</w:t>
      </w:r>
    </w:p>
    <w:p w14:paraId="65C2EEF9" w14:textId="77777777" w:rsidR="00D261B7" w:rsidRDefault="00000000">
      <w:pPr>
        <w:widowControl/>
        <w:spacing w:line="520" w:lineRule="exact"/>
        <w:jc w:val="center"/>
        <w:rPr>
          <w:rFonts w:ascii="方正小标宋简体" w:eastAsia="方正小标宋简体" w:hAnsi="方正小标宋简体" w:cs="方正小标宋简体" w:hint="eastAsia"/>
          <w:color w:val="000000"/>
          <w:kern w:val="0"/>
          <w:sz w:val="44"/>
          <w:szCs w:val="44"/>
          <w:lang w:bidi="ar"/>
        </w:rPr>
      </w:pPr>
      <w:r>
        <w:rPr>
          <w:rFonts w:ascii="方正小标宋简体" w:eastAsia="方正小标宋简体" w:hAnsi="方正小标宋简体" w:cs="方正小标宋简体" w:hint="eastAsia"/>
          <w:sz w:val="44"/>
          <w:szCs w:val="44"/>
        </w:rPr>
        <w:t>印发</w:t>
      </w:r>
      <w:r>
        <w:rPr>
          <w:rFonts w:ascii="方正小标宋简体" w:eastAsia="方正小标宋简体" w:hAnsi="方正小标宋简体" w:cs="方正小标宋简体" w:hint="eastAsia"/>
          <w:color w:val="000000"/>
          <w:kern w:val="0"/>
          <w:sz w:val="44"/>
          <w:szCs w:val="44"/>
          <w:lang w:bidi="ar"/>
        </w:rPr>
        <w:t>关于扎实推进“高效办成一件事”持续</w:t>
      </w:r>
    </w:p>
    <w:p w14:paraId="0256C59D" w14:textId="77777777" w:rsidR="00D261B7" w:rsidRDefault="00000000">
      <w:pPr>
        <w:widowControl/>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color w:val="000000"/>
          <w:kern w:val="0"/>
          <w:sz w:val="44"/>
          <w:szCs w:val="44"/>
          <w:lang w:bidi="ar"/>
        </w:rPr>
        <w:t>提升政务服务效能的落实方案</w:t>
      </w:r>
      <w:r>
        <w:rPr>
          <w:rFonts w:ascii="方正小标宋简体" w:eastAsia="方正小标宋简体" w:hAnsi="方正小标宋简体" w:cs="方正小标宋简体" w:hint="eastAsia"/>
          <w:sz w:val="44"/>
          <w:szCs w:val="44"/>
        </w:rPr>
        <w:t>的</w:t>
      </w:r>
    </w:p>
    <w:p w14:paraId="55E7D4E0" w14:textId="77777777" w:rsidR="00D261B7" w:rsidRDefault="00000000">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 xml:space="preserve">通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知</w:t>
      </w:r>
      <w:bookmarkEnd w:id="0"/>
    </w:p>
    <w:p w14:paraId="39DE8219" w14:textId="77777777" w:rsidR="00D261B7" w:rsidRDefault="00D261B7">
      <w:pPr>
        <w:spacing w:line="520" w:lineRule="exact"/>
        <w:jc w:val="left"/>
        <w:rPr>
          <w:rFonts w:ascii="仿宋_GB2312" w:eastAsia="仿宋_GB2312" w:hAnsi="仿宋_GB2312" w:cs="仿宋_GB2312" w:hint="eastAsia"/>
          <w:sz w:val="32"/>
          <w:szCs w:val="32"/>
        </w:rPr>
      </w:pPr>
    </w:p>
    <w:p w14:paraId="2831D911" w14:textId="77777777" w:rsidR="00D261B7" w:rsidRDefault="00000000">
      <w:pPr>
        <w:widowControl/>
        <w:spacing w:line="520" w:lineRule="exact"/>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各街道办事处、镇人民政府，区政府各部门（单位）：</w:t>
      </w:r>
    </w:p>
    <w:p w14:paraId="1B612ECE" w14:textId="77777777" w:rsidR="00D261B7" w:rsidRDefault="00000000">
      <w:pPr>
        <w:widowControl/>
        <w:spacing w:line="520" w:lineRule="exact"/>
        <w:ind w:firstLineChars="200" w:firstLine="640"/>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现将《关于扎实推进“高效办成一件事”持续提升政务服务效能的落实方案》印发给你们，请认真抓好贯彻落实。</w:t>
      </w:r>
    </w:p>
    <w:p w14:paraId="7A4D4F34" w14:textId="77777777" w:rsidR="00D261B7" w:rsidRDefault="00D261B7">
      <w:pPr>
        <w:widowControl/>
        <w:spacing w:line="520" w:lineRule="exact"/>
        <w:ind w:firstLineChars="200" w:firstLine="640"/>
        <w:rPr>
          <w:rFonts w:ascii="仿宋_GB2312" w:eastAsia="仿宋_GB2312" w:hAnsi="仿宋_GB2312" w:cs="仿宋_GB2312" w:hint="eastAsia"/>
          <w:color w:val="000000"/>
          <w:kern w:val="0"/>
          <w:sz w:val="32"/>
          <w:szCs w:val="32"/>
          <w:lang w:bidi="ar"/>
        </w:rPr>
      </w:pPr>
    </w:p>
    <w:p w14:paraId="02E46AD7" w14:textId="77777777" w:rsidR="00D261B7" w:rsidRDefault="00D261B7">
      <w:pPr>
        <w:widowControl/>
        <w:spacing w:line="520" w:lineRule="exact"/>
        <w:ind w:firstLineChars="200" w:firstLine="640"/>
        <w:rPr>
          <w:rFonts w:ascii="仿宋_GB2312" w:eastAsia="仿宋_GB2312" w:hAnsi="仿宋_GB2312" w:cs="仿宋_GB2312" w:hint="eastAsia"/>
          <w:color w:val="000000"/>
          <w:kern w:val="0"/>
          <w:sz w:val="32"/>
          <w:szCs w:val="32"/>
          <w:lang w:bidi="ar"/>
        </w:rPr>
      </w:pPr>
    </w:p>
    <w:p w14:paraId="0FE371C8" w14:textId="77777777" w:rsidR="00D261B7" w:rsidRDefault="00000000">
      <w:pPr>
        <w:widowControl/>
        <w:spacing w:line="520" w:lineRule="exact"/>
        <w:ind w:firstLineChars="200" w:firstLine="640"/>
        <w:jc w:val="center"/>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                    济南市章丘区人民政府 </w:t>
      </w:r>
    </w:p>
    <w:p w14:paraId="2390B790" w14:textId="77777777" w:rsidR="00D261B7" w:rsidRDefault="00000000">
      <w:pPr>
        <w:widowControl/>
        <w:spacing w:line="520" w:lineRule="exact"/>
        <w:ind w:firstLineChars="200" w:firstLine="640"/>
        <w:jc w:val="center"/>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                    2024年5月24日</w:t>
      </w:r>
    </w:p>
    <w:p w14:paraId="01DED8BF" w14:textId="77777777" w:rsidR="00D261B7" w:rsidRDefault="00000000">
      <w:pPr>
        <w:widowControl/>
        <w:spacing w:line="520" w:lineRule="exact"/>
        <w:ind w:firstLineChars="200" w:firstLine="640"/>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（联系电话：区行政审批服务局政策法规科，83230787）</w:t>
      </w:r>
    </w:p>
    <w:p w14:paraId="5D2DCB29" w14:textId="77777777" w:rsidR="00D261B7" w:rsidRDefault="00000000">
      <w:pPr>
        <w:widowControl/>
        <w:spacing w:line="520" w:lineRule="exact"/>
        <w:ind w:firstLineChars="200" w:firstLine="640"/>
        <w:rPr>
          <w:rFonts w:ascii="仿宋_GB2312" w:eastAsia="仿宋_GB2312" w:hAnsi="仿宋_GB2312" w:cs="仿宋_GB2312" w:hint="eastAsia"/>
          <w:color w:val="000000"/>
          <w:kern w:val="0"/>
          <w:sz w:val="32"/>
          <w:szCs w:val="32"/>
          <w:lang w:bidi="ar"/>
        </w:rPr>
        <w:sectPr w:rsidR="00D261B7">
          <w:footerReference w:type="default" r:id="rId8"/>
          <w:pgSz w:w="11906" w:h="16838"/>
          <w:pgMar w:top="2041" w:right="1531" w:bottom="2041" w:left="1531" w:header="851" w:footer="1417" w:gutter="0"/>
          <w:pgNumType w:fmt="numberInDash"/>
          <w:cols w:space="720"/>
          <w:docGrid w:type="lines" w:linePitch="312"/>
        </w:sectPr>
      </w:pPr>
      <w:r>
        <w:rPr>
          <w:rFonts w:ascii="仿宋_GB2312" w:eastAsia="仿宋_GB2312" w:hAnsi="仿宋_GB2312" w:cs="仿宋_GB2312" w:hint="eastAsia"/>
          <w:color w:val="000000"/>
          <w:kern w:val="0"/>
          <w:sz w:val="32"/>
          <w:szCs w:val="32"/>
          <w:lang w:bidi="ar"/>
        </w:rPr>
        <w:t>（此件公开发布）</w:t>
      </w:r>
    </w:p>
    <w:p w14:paraId="40D7D171" w14:textId="77777777" w:rsidR="00D261B7" w:rsidRDefault="00D261B7">
      <w:pPr>
        <w:widowControl/>
        <w:spacing w:line="600" w:lineRule="exact"/>
        <w:jc w:val="center"/>
        <w:rPr>
          <w:rFonts w:ascii="方正小标宋简体" w:eastAsia="方正小标宋简体" w:hAnsi="方正小标宋简体" w:cs="方正小标宋简体" w:hint="eastAsia"/>
          <w:color w:val="000000"/>
          <w:kern w:val="0"/>
          <w:sz w:val="44"/>
          <w:szCs w:val="44"/>
          <w:lang w:bidi="ar"/>
        </w:rPr>
      </w:pPr>
    </w:p>
    <w:p w14:paraId="328ABBF6" w14:textId="77777777" w:rsidR="00D261B7" w:rsidRDefault="00000000">
      <w:pPr>
        <w:spacing w:line="600" w:lineRule="exact"/>
        <w:jc w:val="center"/>
        <w:rPr>
          <w:rFonts w:ascii="FZFSK--GBK1-0" w:eastAsia="FZFSK--GBK1-0" w:hAnsi="FZFSK--GBK1-0" w:cs="FZFSK--GBK1-0"/>
          <w:color w:val="000000"/>
          <w:kern w:val="0"/>
          <w:sz w:val="31"/>
          <w:szCs w:val="31"/>
          <w:lang w:bidi="ar"/>
        </w:rPr>
      </w:pPr>
      <w:r>
        <w:rPr>
          <w:rFonts w:ascii="方正小标宋简体" w:eastAsia="方正小标宋简体" w:hAnsi="方正小标宋简体" w:cs="方正小标宋简体" w:hint="eastAsia"/>
          <w:color w:val="000000"/>
          <w:kern w:val="0"/>
          <w:sz w:val="44"/>
          <w:szCs w:val="44"/>
          <w:lang w:bidi="ar"/>
        </w:rPr>
        <w:t>关于扎实推进“高效办成一件事”持续提升政务服务效能的落实方案</w:t>
      </w:r>
    </w:p>
    <w:bookmarkEnd w:id="1"/>
    <w:p w14:paraId="0F599307" w14:textId="77777777" w:rsidR="00D261B7" w:rsidRDefault="00D261B7">
      <w:pPr>
        <w:spacing w:line="600" w:lineRule="exact"/>
        <w:rPr>
          <w:rFonts w:ascii="仿宋_GB2312" w:eastAsia="仿宋_GB2312" w:hAnsi="仿宋_GB2312" w:cs="仿宋_GB2312" w:hint="eastAsia"/>
          <w:color w:val="000000"/>
          <w:kern w:val="0"/>
          <w:sz w:val="32"/>
          <w:szCs w:val="32"/>
          <w:lang w:bidi="ar"/>
        </w:rPr>
      </w:pPr>
    </w:p>
    <w:p w14:paraId="7A6A3208" w14:textId="77777777" w:rsidR="00D261B7"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lang w:bidi="ar"/>
        </w:rPr>
        <w:t>为深入贯彻落实《</w:t>
      </w:r>
      <w:bookmarkStart w:id="2" w:name="_Hlk167286489"/>
      <w:r>
        <w:rPr>
          <w:rFonts w:ascii="仿宋_GB2312" w:eastAsia="仿宋_GB2312" w:hAnsi="仿宋_GB2312" w:cs="仿宋_GB2312" w:hint="eastAsia"/>
          <w:color w:val="000000"/>
          <w:kern w:val="0"/>
          <w:sz w:val="32"/>
          <w:szCs w:val="32"/>
          <w:lang w:bidi="ar"/>
        </w:rPr>
        <w:t>国务院关于进一步优化政务服务提升行政效能推动“高效办成一件事”的指导意见》(国发〔2024〕3号)、</w:t>
      </w:r>
      <w:bookmarkStart w:id="3" w:name="_Hlk167287020"/>
      <w:r>
        <w:rPr>
          <w:rFonts w:ascii="仿宋_GB2312" w:eastAsia="仿宋_GB2312" w:hAnsi="仿宋_GB2312" w:cs="仿宋_GB2312" w:hint="eastAsia"/>
          <w:color w:val="000000"/>
          <w:kern w:val="0"/>
          <w:sz w:val="32"/>
          <w:szCs w:val="32"/>
          <w:lang w:bidi="ar"/>
        </w:rPr>
        <w:t>《山东省人民政府办公厅关于优化提升“爱山东”政务服务平台功能支持“高效办成一件事”若干措施的通知》(鲁政办字〔2024〕8号)</w:t>
      </w:r>
      <w:bookmarkEnd w:id="3"/>
      <w:r>
        <w:rPr>
          <w:rFonts w:ascii="仿宋_GB2312" w:eastAsia="仿宋_GB2312" w:hAnsi="仿宋_GB2312" w:cs="仿宋_GB2312" w:hint="eastAsia"/>
          <w:color w:val="000000"/>
          <w:kern w:val="0"/>
          <w:sz w:val="32"/>
          <w:szCs w:val="32"/>
          <w:lang w:bidi="ar"/>
        </w:rPr>
        <w:t>和</w:t>
      </w:r>
      <w:bookmarkStart w:id="4" w:name="_Hlk166685128"/>
      <w:r>
        <w:rPr>
          <w:rFonts w:ascii="仿宋_GB2312" w:eastAsia="仿宋_GB2312" w:hAnsi="仿宋_GB2312" w:cs="仿宋_GB2312" w:hint="eastAsia"/>
          <w:color w:val="000000"/>
          <w:kern w:val="0"/>
          <w:sz w:val="32"/>
          <w:szCs w:val="32"/>
          <w:lang w:bidi="ar"/>
        </w:rPr>
        <w:t>《济南市人民政府关于扎实推进“高效办成一件事”进一步深化“在泉城·全办成”改革的实施意见》（济政发〔2024〕7号）</w:t>
      </w:r>
      <w:bookmarkEnd w:id="2"/>
      <w:r>
        <w:rPr>
          <w:rFonts w:ascii="仿宋_GB2312" w:eastAsia="仿宋_GB2312" w:hAnsi="仿宋_GB2312" w:cs="仿宋_GB2312" w:hint="eastAsia"/>
          <w:color w:val="000000"/>
          <w:kern w:val="0"/>
          <w:sz w:val="32"/>
          <w:szCs w:val="32"/>
          <w:lang w:bidi="ar"/>
        </w:rPr>
        <w:t>要求</w:t>
      </w:r>
      <w:bookmarkEnd w:id="4"/>
      <w:r>
        <w:rPr>
          <w:rFonts w:ascii="仿宋_GB2312" w:eastAsia="仿宋_GB2312" w:hAnsi="仿宋_GB2312" w:cs="仿宋_GB2312" w:hint="eastAsia"/>
          <w:color w:val="000000"/>
          <w:kern w:val="0"/>
          <w:sz w:val="32"/>
          <w:szCs w:val="32"/>
          <w:lang w:bidi="ar"/>
        </w:rPr>
        <w:t>,强化跨部门政策、业务、系统协同和数据共享,推动政务服务提档升级,推动“高效办成一件事”常态化,不断提升政务服务效能,现提出如下落实方案。</w:t>
      </w:r>
    </w:p>
    <w:p w14:paraId="570E497A" w14:textId="77777777" w:rsidR="00D261B7"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color w:val="000000"/>
          <w:kern w:val="0"/>
          <w:sz w:val="32"/>
          <w:szCs w:val="32"/>
          <w:lang w:bidi="ar"/>
        </w:rPr>
        <w:t>一、总体要求</w:t>
      </w:r>
    </w:p>
    <w:p w14:paraId="5A25AECD" w14:textId="77777777" w:rsidR="00D261B7"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lang w:bidi="ar"/>
        </w:rPr>
        <w:t>以习近平新时代中国特色社会主义思想为指导,全面贯彻党的二十大精神,深入落实党中央、国务院关于优化营商环境和提升政务服务水平的决策部署和省、市有关工作要求,聚焦企业和群众办事服务中的突出问题,从用户角度出发,将“高效办成一件事”作为优化政务服务、提升行政效能的重要抓手,注重改革引领和数字赋能双轮驱动,构建体系化、常态化的政务服务提质增效推进机制,最大限度便民利企,不断提升企业、群众办事满意度</w:t>
      </w:r>
      <w:r>
        <w:rPr>
          <w:rFonts w:ascii="仿宋_GB2312" w:eastAsia="仿宋_GB2312" w:hAnsi="仿宋_GB2312" w:cs="仿宋_GB2312" w:hint="eastAsia"/>
          <w:color w:val="000000"/>
          <w:kern w:val="0"/>
          <w:sz w:val="32"/>
          <w:szCs w:val="32"/>
          <w:lang w:bidi="ar"/>
        </w:rPr>
        <w:lastRenderedPageBreak/>
        <w:t>和获得感。</w:t>
      </w:r>
    </w:p>
    <w:p w14:paraId="72AFD45F" w14:textId="77777777" w:rsidR="00D261B7" w:rsidRDefault="00000000">
      <w:pPr>
        <w:numPr>
          <w:ilvl w:val="0"/>
          <w:numId w:val="1"/>
        </w:numPr>
        <w:spacing w:line="600" w:lineRule="exact"/>
        <w:ind w:firstLineChars="200" w:firstLine="640"/>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强化数字赋能,夯实平台支撑</w:t>
      </w:r>
    </w:p>
    <w:p w14:paraId="5E7341E9"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(一)强化“一网通办”。</w:t>
      </w:r>
      <w:r>
        <w:rPr>
          <w:rFonts w:ascii="仿宋_GB2312" w:eastAsia="仿宋_GB2312" w:hAnsi="仿宋_GB2312" w:cs="仿宋_GB2312" w:hint="eastAsia"/>
          <w:color w:val="000000"/>
          <w:kern w:val="0"/>
          <w:sz w:val="32"/>
          <w:szCs w:val="32"/>
          <w:lang w:bidi="ar"/>
        </w:rPr>
        <w:t>根据济南市系统整合统一安排,完善网上政务服务站点功能，提升搜索精准度。加快推动政务服务事项“应上尽上”,方便企业、群众“进一张网,办所有事”。依托省政务服务事项管理系统,推进事项标准化梳理成果输出,2024年6月底前,实现已标准化政务服务事项在桌面端、移动端、窗口端、自助端、“云大厅”多端同源展示、同标办理。</w:t>
      </w:r>
      <w:r>
        <w:rPr>
          <w:rFonts w:ascii="楷体_GB2312" w:eastAsia="楷体_GB2312" w:hAnsi="楷体_GB2312" w:cs="楷体_GB2312" w:hint="eastAsia"/>
          <w:color w:val="000000"/>
          <w:kern w:val="0"/>
          <w:sz w:val="32"/>
          <w:szCs w:val="32"/>
          <w:lang w:bidi="ar"/>
        </w:rPr>
        <w:t>（牵头单位:区行政审批服务局、区政府办公室（区大数据局）,责任单位:区政府有关部门）</w:t>
      </w:r>
    </w:p>
    <w:p w14:paraId="06B47C29" w14:textId="77777777" w:rsidR="00D261B7" w:rsidRDefault="00000000">
      <w:pPr>
        <w:spacing w:line="600" w:lineRule="exact"/>
        <w:ind w:firstLineChars="200" w:firstLine="640"/>
        <w:rPr>
          <w:rFonts w:ascii="楷体_GB2312" w:eastAsia="楷体_GB2312" w:hAnsi="楷体_GB2312" w:cs="楷体_GB2312" w:hint="eastAsia"/>
          <w:color w:val="000000" w:themeColor="text1"/>
          <w:kern w:val="0"/>
          <w:sz w:val="32"/>
          <w:szCs w:val="32"/>
          <w:lang w:bidi="ar"/>
        </w:rPr>
      </w:pPr>
      <w:r>
        <w:rPr>
          <w:rFonts w:ascii="楷体_GB2312" w:eastAsia="楷体_GB2312" w:hAnsi="楷体_GB2312" w:cs="楷体_GB2312" w:hint="eastAsia"/>
          <w:color w:val="000000" w:themeColor="text1"/>
          <w:kern w:val="0"/>
          <w:sz w:val="32"/>
          <w:szCs w:val="32"/>
          <w:lang w:bidi="ar"/>
        </w:rPr>
        <w:t>(二)强化政务数据共享。</w:t>
      </w:r>
      <w:r>
        <w:rPr>
          <w:rFonts w:ascii="仿宋_GB2312" w:eastAsia="仿宋_GB2312" w:hAnsi="仿宋_GB2312" w:cs="仿宋_GB2312" w:hint="eastAsia"/>
          <w:color w:val="000000" w:themeColor="text1"/>
          <w:kern w:val="0"/>
          <w:sz w:val="32"/>
          <w:szCs w:val="32"/>
          <w:lang w:bidi="ar"/>
        </w:rPr>
        <w:t>进一步完善全区统一的数据目录体系,深化数据归集。建立完善部门“数据官”制度,督促各部门开展数据源头治理, 提升数据质量。开展电子证照库专项治理,对国家清单内的60个证照进行逐一梳理,提升电子证照数据质量。结合市级数据直通车建设,持续拓展我区大数据查询比对系统应用建设，按需打造更多数据应用模型,更好满足部门应用需求。配合市大数据局探索开展个人数据精准授权共享应用,提升敏感数据防护能力,推进个人敏感数据合规使用。2024年年底前,区一体化大数据平台数据汇聚逾2000万条,全年办理数据共享申请约100次,保障各级各部门数据调用1000万次以上,新建设数据创新应用10个以上。</w:t>
      </w:r>
      <w:r>
        <w:rPr>
          <w:rFonts w:ascii="楷体_GB2312" w:eastAsia="楷体_GB2312" w:hAnsi="楷体_GB2312" w:cs="楷体_GB2312" w:hint="eastAsia"/>
          <w:color w:val="000000" w:themeColor="text1"/>
          <w:kern w:val="0"/>
          <w:sz w:val="32"/>
          <w:szCs w:val="32"/>
          <w:lang w:bidi="ar"/>
        </w:rPr>
        <w:t>(牵头单位:区政府办公室（区大数据局）,</w:t>
      </w:r>
      <w:r>
        <w:rPr>
          <w:rFonts w:ascii="楷体_GB2312" w:eastAsia="楷体_GB2312" w:hAnsi="楷体_GB2312" w:cs="楷体_GB2312" w:hint="eastAsia"/>
          <w:color w:val="000000" w:themeColor="text1"/>
          <w:kern w:val="0"/>
          <w:sz w:val="32"/>
          <w:szCs w:val="32"/>
          <w:lang w:bidi="ar"/>
        </w:rPr>
        <w:lastRenderedPageBreak/>
        <w:t>责任单位:区政府有关部门)</w:t>
      </w:r>
    </w:p>
    <w:p w14:paraId="550BF5AE"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(三)强化智慧应用。</w:t>
      </w:r>
      <w:r>
        <w:rPr>
          <w:rFonts w:ascii="仿宋_GB2312" w:eastAsia="仿宋_GB2312" w:hAnsi="仿宋_GB2312" w:cs="仿宋_GB2312" w:hint="eastAsia"/>
          <w:color w:val="000000"/>
          <w:kern w:val="0"/>
          <w:sz w:val="32"/>
          <w:szCs w:val="32"/>
          <w:lang w:bidi="ar"/>
        </w:rPr>
        <w:t>强化“智慧大厅”建设，按照济南市推进“云大厅”建设统一要求，优化企业、群众“云端”办事体验感,大幅提升智能服务水平,企业、群众通过“云端”办事更加高效便捷。强化移动端应用，精准梳理高频政务服务事项及其承载业务系统,2024年5月底前,形成“区级业务系统入驻清单”，推动各部门自建业务系统审批后台全面接入“山东通”。强化自助端应用,加强自助终端运行管理,依托集成式自助终端提供“24小时不打烊服务”。加强“泉税驿站”建设应用,在一体化政务服务自助终端建设税务入口,实现高频税费业务线上办理、常见业务远程帮办,搭建“自助+帮办”服务新模式。</w:t>
      </w:r>
      <w:r>
        <w:rPr>
          <w:rFonts w:ascii="楷体_GB2312" w:eastAsia="楷体_GB2312" w:hAnsi="楷体_GB2312" w:cs="楷体_GB2312" w:hint="eastAsia"/>
          <w:color w:val="000000"/>
          <w:kern w:val="0"/>
          <w:sz w:val="32"/>
          <w:szCs w:val="32"/>
          <w:lang w:bidi="ar"/>
        </w:rPr>
        <w:t>(牵头单位:区政府办公室（区大数据局）、区行政审批服务局、区税务局,责任单位:区政府有关部门)</w:t>
      </w:r>
    </w:p>
    <w:p w14:paraId="46DCE44F" w14:textId="77777777" w:rsidR="00D261B7" w:rsidRDefault="00000000">
      <w:pPr>
        <w:spacing w:line="600" w:lineRule="exact"/>
        <w:ind w:firstLineChars="200" w:firstLine="640"/>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三、完善服务方式,提供基础保障</w:t>
      </w:r>
    </w:p>
    <w:p w14:paraId="232F8B35"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(一)完善“一门办理”。</w:t>
      </w:r>
      <w:r>
        <w:rPr>
          <w:rFonts w:ascii="仿宋_GB2312" w:eastAsia="仿宋_GB2312" w:hAnsi="仿宋_GB2312" w:cs="仿宋_GB2312" w:hint="eastAsia"/>
          <w:color w:val="000000"/>
          <w:kern w:val="0"/>
          <w:sz w:val="32"/>
          <w:szCs w:val="32"/>
          <w:lang w:bidi="ar"/>
        </w:rPr>
        <w:t>深化政务服务体系建设,精简、整合各专业分厅,采取窗口优化设置、布设自助终端、远程受理等方式,拓宽政务服务事项受理渠道,提升大厅综合服务能力,打造“一核多点”的政务服务综合体。加强街道(镇)政务服务场所建设,优化场所功能分区、窗口设置,规范标志标识。2024年6月底前,除必须保留的专业分厅外,其余各专业分厅事项原则上纳入区级政务服务大厅运行,实现政务服务事项线下“一门办理”,</w:t>
      </w:r>
      <w:r>
        <w:rPr>
          <w:rFonts w:ascii="仿宋_GB2312" w:eastAsia="仿宋_GB2312" w:hAnsi="仿宋_GB2312" w:cs="仿宋_GB2312" w:hint="eastAsia"/>
          <w:color w:val="000000"/>
          <w:kern w:val="0"/>
          <w:sz w:val="32"/>
          <w:szCs w:val="32"/>
          <w:lang w:bidi="ar"/>
        </w:rPr>
        <w:lastRenderedPageBreak/>
        <w:t>建成线上线下高度融合、方便快捷、优质高效的政务服务体系。</w:t>
      </w:r>
      <w:r>
        <w:rPr>
          <w:rFonts w:ascii="楷体_GB2312" w:eastAsia="楷体_GB2312" w:hAnsi="楷体_GB2312" w:cs="楷体_GB2312" w:hint="eastAsia"/>
          <w:color w:val="000000"/>
          <w:kern w:val="0"/>
          <w:sz w:val="32"/>
          <w:szCs w:val="32"/>
          <w:lang w:bidi="ar"/>
        </w:rPr>
        <w:t>(牵头单位:区行政审批服务局,责任单位:区政府有关部门)</w:t>
      </w:r>
    </w:p>
    <w:p w14:paraId="71FC484B"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(二)完善帮办代办服务机制。</w:t>
      </w:r>
      <w:r>
        <w:rPr>
          <w:rFonts w:ascii="仿宋_GB2312" w:eastAsia="仿宋_GB2312" w:hAnsi="仿宋_GB2312" w:cs="仿宋_GB2312" w:hint="eastAsia"/>
          <w:color w:val="000000"/>
          <w:kern w:val="0"/>
          <w:sz w:val="32"/>
          <w:szCs w:val="32"/>
          <w:lang w:bidi="ar"/>
        </w:rPr>
        <w:t>进一步提升线下帮办队伍服务能力,为老年人、残疾人等特殊群体提供进出大厅的全流程帮办服务。2024年12月底前,实现大厅导办、咨询、帮办、办理一体化全流程综合服务,全力打造便捷高效、暖心舒心的办事环境。探索涉企服务事项进驻街道(镇)便民服务中心,开展办事咨询、帮办指导、诉求汇集等服务。做优基层帮办代办,丰富“帮代办”“上门办”“预约办”等办事服务内容,充实基层帮办代办服务力量,规范基层帮办代办服务行为。</w:t>
      </w:r>
      <w:r>
        <w:rPr>
          <w:rFonts w:ascii="楷体_GB2312" w:eastAsia="楷体_GB2312" w:hAnsi="楷体_GB2312" w:cs="楷体_GB2312" w:hint="eastAsia"/>
          <w:color w:val="000000"/>
          <w:kern w:val="0"/>
          <w:sz w:val="32"/>
          <w:szCs w:val="32"/>
          <w:lang w:bidi="ar"/>
        </w:rPr>
        <w:t>(牵头单位:区行政审批服务局,责任单位:区政府有关部门)</w:t>
      </w:r>
    </w:p>
    <w:p w14:paraId="766E4F7E"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(三)完善公共服务模式。</w:t>
      </w:r>
      <w:r>
        <w:rPr>
          <w:rFonts w:ascii="仿宋_GB2312" w:eastAsia="仿宋_GB2312" w:hAnsi="仿宋_GB2312" w:cs="仿宋_GB2312" w:hint="eastAsia"/>
          <w:color w:val="000000"/>
          <w:kern w:val="0"/>
          <w:sz w:val="32"/>
          <w:szCs w:val="32"/>
          <w:lang w:bidi="ar"/>
        </w:rPr>
        <w:t>进一步完善水电气暖信及有线电视等市政公用基础设施“联合报装、联合查勘、联合设计、联合施工、联合验收、联合缴费”的“六联服务”协同工作机制,实现线下共享营业厅“一码缴费”服务。加强税务、不动产、街道办事处等单位的沟通协作,推广预约办税、上门预审、集中办理的“两预一集”工作模式。持续创新公证服务模式,推出车驾管、不动产、签证认证、公积金等多项联办模式,实现只进公证一扇门,即可同步办理车辆抵解押登记、不动产登记、领事认证签证等多项政务服务。</w:t>
      </w:r>
      <w:r>
        <w:rPr>
          <w:rFonts w:ascii="楷体_GB2312" w:eastAsia="楷体_GB2312" w:hAnsi="楷体_GB2312" w:cs="楷体_GB2312" w:hint="eastAsia"/>
          <w:color w:val="000000"/>
          <w:kern w:val="0"/>
          <w:sz w:val="32"/>
          <w:szCs w:val="32"/>
          <w:lang w:bidi="ar"/>
        </w:rPr>
        <w:t>(牵头单位:区供电公司、区税务局、区司法局,责任单位:区政府有关部门)</w:t>
      </w:r>
    </w:p>
    <w:p w14:paraId="00EC847F" w14:textId="77777777" w:rsidR="00D261B7" w:rsidRDefault="00000000">
      <w:pPr>
        <w:spacing w:line="600" w:lineRule="exact"/>
        <w:ind w:firstLineChars="200" w:firstLine="640"/>
      </w:pPr>
      <w:r>
        <w:rPr>
          <w:rFonts w:ascii="楷体_GB2312" w:eastAsia="楷体_GB2312" w:hAnsi="楷体_GB2312" w:cs="楷体_GB2312" w:hint="eastAsia"/>
          <w:color w:val="000000"/>
          <w:kern w:val="0"/>
          <w:sz w:val="32"/>
          <w:szCs w:val="32"/>
          <w:lang w:bidi="ar"/>
        </w:rPr>
        <w:lastRenderedPageBreak/>
        <w:t>(四)完善个性化增值服务。</w:t>
      </w:r>
      <w:r>
        <w:rPr>
          <w:rFonts w:ascii="仿宋_GB2312" w:eastAsia="仿宋_GB2312" w:hAnsi="仿宋_GB2312" w:cs="仿宋_GB2312" w:hint="eastAsia"/>
          <w:color w:val="000000"/>
          <w:kern w:val="0"/>
          <w:sz w:val="32"/>
          <w:szCs w:val="32"/>
          <w:lang w:bidi="ar"/>
        </w:rPr>
        <w:t>推动全区涉企纠纷调解组织网络全覆盖,加强行业性、专业性调解组织建设,完善街道(镇)专职调解员制度,有力解决涉企纠纷。加大上市后备资源培育服务力度,定期组织企业上市培训宣讲活动,为企业上市提供全方位服务。推深做实博士后平台建设，建立人社部门常态化联系服务机制，2024年年底前在站博士后达到20人以上。积极融入国家“双中心”建设,完善医疗救治体系,开展“医疗质量提升年”活动,提升医疗服务质量。</w:t>
      </w:r>
      <w:r>
        <w:rPr>
          <w:rFonts w:ascii="楷体_GB2312" w:eastAsia="楷体_GB2312" w:hAnsi="楷体_GB2312" w:cs="楷体_GB2312" w:hint="eastAsia"/>
          <w:color w:val="000000"/>
          <w:kern w:val="0"/>
          <w:sz w:val="32"/>
          <w:szCs w:val="32"/>
          <w:lang w:bidi="ar"/>
        </w:rPr>
        <w:t>(责任单位:区司法局、区金融运行监测中心、区人力资源和社会保障局、区卫生健康局)</w:t>
      </w:r>
    </w:p>
    <w:p w14:paraId="0CA3A906" w14:textId="77777777" w:rsidR="00D261B7"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color w:val="000000"/>
          <w:kern w:val="0"/>
          <w:sz w:val="32"/>
          <w:szCs w:val="32"/>
          <w:lang w:bidi="ar"/>
        </w:rPr>
        <w:t>四、深化集成创新,重塑业务流程</w:t>
      </w:r>
    </w:p>
    <w:p w14:paraId="7D97F716"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(一)深化关联事项集成办。</w:t>
      </w:r>
      <w:r>
        <w:rPr>
          <w:rFonts w:ascii="仿宋_GB2312" w:eastAsia="仿宋_GB2312" w:hAnsi="仿宋_GB2312" w:cs="仿宋_GB2312" w:hint="eastAsia"/>
          <w:color w:val="000000"/>
          <w:kern w:val="0"/>
          <w:sz w:val="32"/>
          <w:szCs w:val="32"/>
          <w:lang w:bidi="ar"/>
        </w:rPr>
        <w:t>重构跨部门办理业务流程,优化前后置环节,推动申请表单多表合一、线上一网申请、材料一次提交。强化线上线下联动,通过并联审批、联合评审、联合验收等方式压减办理时长,降低办事成本。对国家公布的第一批“高效办成一件事”13个重点事项清单(详见附件1)由牵头责任部门制定工作方案,明确阶段性任务完成时限,2024年10月底前全部实现上线运行。2024年6月底前,聚焦企业、群众高频关联办事需求,对济南市已推出的“一件事”服务场景完成迭代更新,对全市重点“一件事”事项落实清单(详见附件2),明确牵头部门、配合部门职责,进一步修订完善办事指南,优化业务流程。按需扩展“一件事”主题集成服务,分批次推出“一件事”新场景,逐步</w:t>
      </w:r>
      <w:r>
        <w:rPr>
          <w:rFonts w:ascii="仿宋_GB2312" w:eastAsia="仿宋_GB2312" w:hAnsi="仿宋_GB2312" w:cs="仿宋_GB2312" w:hint="eastAsia"/>
          <w:color w:val="000000"/>
          <w:kern w:val="0"/>
          <w:sz w:val="32"/>
          <w:szCs w:val="32"/>
          <w:lang w:bidi="ar"/>
        </w:rPr>
        <w:lastRenderedPageBreak/>
        <w:t>实现高频“一件事”服务场景全覆盖。</w:t>
      </w:r>
      <w:r>
        <w:rPr>
          <w:rFonts w:ascii="楷体_GB2312" w:eastAsia="楷体_GB2312" w:hAnsi="楷体_GB2312" w:cs="楷体_GB2312" w:hint="eastAsia"/>
          <w:color w:val="000000"/>
          <w:kern w:val="0"/>
          <w:sz w:val="32"/>
          <w:szCs w:val="32"/>
          <w:lang w:bidi="ar"/>
        </w:rPr>
        <w:t>(牵头单位:区行政审批服务局、区政府办公室（区大数据局）,责任单位:区政府有关部门)</w:t>
      </w:r>
    </w:p>
    <w:p w14:paraId="49EEFD44"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(二)深化容缺事项承诺办。</w:t>
      </w:r>
      <w:r>
        <w:rPr>
          <w:rFonts w:ascii="仿宋_GB2312" w:eastAsia="仿宋_GB2312" w:hAnsi="仿宋_GB2312" w:cs="仿宋_GB2312" w:hint="eastAsia"/>
          <w:color w:val="000000"/>
          <w:kern w:val="0"/>
          <w:sz w:val="32"/>
          <w:szCs w:val="32"/>
          <w:lang w:bidi="ar"/>
        </w:rPr>
        <w:t>进一步明确“告知承诺+容缺办理”事项范围,做好事项梳理,形成告知承诺事项清单,确定告知承诺制适用对象及流程。全面梳理承诺和履约信息,依托全国信用信息共享平台(山东济南)和市行政审批服务系统,实现在受理环节可自动核查服务对象信用档案,根据服务对象信用状况等实施容缺事项承诺办。</w:t>
      </w:r>
      <w:r>
        <w:rPr>
          <w:rFonts w:ascii="楷体_GB2312" w:eastAsia="楷体_GB2312" w:hAnsi="楷体_GB2312" w:cs="楷体_GB2312" w:hint="eastAsia"/>
          <w:color w:val="000000"/>
          <w:kern w:val="0"/>
          <w:sz w:val="32"/>
          <w:szCs w:val="32"/>
          <w:lang w:bidi="ar"/>
        </w:rPr>
        <w:t>(牵头单位:区行政审批服务局、区发展和改革局,责任单位:区政府有关部门)</w:t>
      </w:r>
    </w:p>
    <w:p w14:paraId="7076FC15"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(三)深化异地事项跨域办。</w:t>
      </w:r>
      <w:r>
        <w:rPr>
          <w:rFonts w:ascii="仿宋_GB2312" w:eastAsia="仿宋_GB2312" w:hAnsi="仿宋_GB2312" w:cs="仿宋_GB2312" w:hint="eastAsia"/>
          <w:color w:val="000000"/>
          <w:kern w:val="0"/>
          <w:sz w:val="32"/>
          <w:szCs w:val="32"/>
          <w:lang w:bidi="ar"/>
        </w:rPr>
        <w:t>依托全国一体化在线政务服务平台山东省“跨域通办”服务专区,推动全程网办事项一站式办理,定期测试核查事项办理流畅度,提升企业、群众线上办事体验。优化线下异地代收代办服务,建立异地协同联动工作机制,简化办理流程。2024年5月底前,聚焦企业、群众高频异地办事需求,推动医保、社保、民政等高频“跨域通办”事项落实落地。拓展通办范围,实现更多事项异地能办、就近可办。充分利用优化市政务服务网、政务APP、政务相关公众号和小程序的通办功能,运用视频会商、屏幕共享等技术,实现通办事项异地申请、材料电子化流转、线上审核等功能,为企业、群众提供远程咨询及帮办服务。2024年年底前,生育医疗、住房保障、就业养老、户籍税务等异地办事需求高频事项实现电子证照异地互认。</w:t>
      </w:r>
      <w:r>
        <w:rPr>
          <w:rFonts w:ascii="楷体_GB2312" w:eastAsia="楷体_GB2312" w:hAnsi="楷体_GB2312" w:cs="楷体_GB2312" w:hint="eastAsia"/>
          <w:color w:val="000000"/>
          <w:kern w:val="0"/>
          <w:sz w:val="32"/>
          <w:szCs w:val="32"/>
          <w:lang w:bidi="ar"/>
        </w:rPr>
        <w:t>(牵头单</w:t>
      </w:r>
      <w:r>
        <w:rPr>
          <w:rFonts w:ascii="楷体_GB2312" w:eastAsia="楷体_GB2312" w:hAnsi="楷体_GB2312" w:cs="楷体_GB2312" w:hint="eastAsia"/>
          <w:color w:val="000000"/>
          <w:kern w:val="0"/>
          <w:sz w:val="32"/>
          <w:szCs w:val="32"/>
          <w:lang w:bidi="ar"/>
        </w:rPr>
        <w:lastRenderedPageBreak/>
        <w:t>位:区行政审批服务局、区政府办公室（区大数据局）,责任单位:区政府有关部门)</w:t>
      </w:r>
    </w:p>
    <w:p w14:paraId="1FB19E6D"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(四)深化政策服务免申办。</w:t>
      </w:r>
      <w:r>
        <w:rPr>
          <w:rFonts w:ascii="仿宋_GB2312" w:eastAsia="仿宋_GB2312" w:hAnsi="仿宋_GB2312" w:cs="仿宋_GB2312" w:hint="eastAsia"/>
          <w:color w:val="000000"/>
          <w:kern w:val="0"/>
          <w:sz w:val="32"/>
          <w:szCs w:val="32"/>
          <w:lang w:bidi="ar"/>
        </w:rPr>
        <w:t>充分利用“泉惠企”平台功能,推动政策兑现事项在“泉惠企”平台全程网办,实现惠企政策与经营主体智能匹配、精准推送。梳理2024年惠企政策兑现事项清单,通过数据归集共享、优化兑现流程,扩大“免申即享”政策覆盖面,推动落实济南市已公布的129项“免申即享”政策,提升惠企政策服务便利度。2024年年底前,进一步完善惠企政策“一口办理”工作模式,拓宽数据共享渠道,推进惠企政策集中发布、详细解读、精准推送、高效兑现,实现“免申即享”政策扩面提质。</w:t>
      </w:r>
      <w:r>
        <w:rPr>
          <w:rFonts w:ascii="楷体_GB2312" w:eastAsia="楷体_GB2312" w:hAnsi="楷体_GB2312" w:cs="楷体_GB2312" w:hint="eastAsia"/>
          <w:color w:val="000000"/>
          <w:kern w:val="0"/>
          <w:sz w:val="32"/>
          <w:szCs w:val="32"/>
          <w:lang w:bidi="ar"/>
        </w:rPr>
        <w:t>(牵头单位:区行政审批服务局,责任单位:区政府有关部门)</w:t>
      </w:r>
    </w:p>
    <w:p w14:paraId="7C178B8B" w14:textId="77777777" w:rsidR="00D261B7" w:rsidRDefault="00000000">
      <w:pPr>
        <w:spacing w:line="600" w:lineRule="exact"/>
        <w:ind w:firstLineChars="200" w:firstLine="640"/>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五、优化诉求办理,延伸服务链条</w:t>
      </w:r>
    </w:p>
    <w:p w14:paraId="2E514C6F"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(一)优化“智惠导服”功能。</w:t>
      </w:r>
      <w:r>
        <w:rPr>
          <w:rFonts w:ascii="仿宋_GB2312" w:eastAsia="仿宋_GB2312" w:hAnsi="仿宋_GB2312" w:cs="仿宋_GB2312" w:hint="eastAsia"/>
          <w:color w:val="000000"/>
          <w:kern w:val="0"/>
          <w:sz w:val="32"/>
          <w:szCs w:val="32"/>
          <w:lang w:bidi="ar"/>
        </w:rPr>
        <w:t>依托“智惠导服”业务知识库,推进覆盖事项信息、申报条件、业务流程、政务词条等维度的政务服务知识体系建设,构建政务服务知识图谱,为优化智能问答、智能搜索、智能导办提供基础数据支撑。深化自然语言大模型等人工智能技术运用,加快推动政务服务数据模型知识泛化,提升智能客服意图识别和精准回答能力,探索推进政务服务大模型应用建设。</w:t>
      </w:r>
      <w:r>
        <w:rPr>
          <w:rFonts w:ascii="楷体_GB2312" w:eastAsia="楷体_GB2312" w:hAnsi="楷体_GB2312" w:cs="楷体_GB2312" w:hint="eastAsia"/>
          <w:color w:val="000000"/>
          <w:kern w:val="0"/>
          <w:sz w:val="32"/>
          <w:szCs w:val="32"/>
          <w:lang w:bidi="ar"/>
        </w:rPr>
        <w:t>(牵头单位:区行政审批服务局、区政府办公室（区大数据局）,责任单位:区政府有关部门)</w:t>
      </w:r>
    </w:p>
    <w:p w14:paraId="7FEDF864" w14:textId="77777777" w:rsidR="00D261B7" w:rsidRDefault="00000000">
      <w:pPr>
        <w:spacing w:line="60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color w:val="000000"/>
          <w:kern w:val="0"/>
          <w:sz w:val="32"/>
          <w:szCs w:val="32"/>
          <w:lang w:bidi="ar"/>
        </w:rPr>
        <w:t>(二)优化企业、群众诉求“一线应答”。</w:t>
      </w:r>
      <w:r>
        <w:rPr>
          <w:rFonts w:ascii="仿宋_GB2312" w:eastAsia="仿宋_GB2312" w:hAnsi="仿宋_GB2312" w:cs="仿宋_GB2312" w:hint="eastAsia"/>
          <w:color w:val="000000"/>
          <w:kern w:val="0"/>
          <w:sz w:val="32"/>
          <w:szCs w:val="32"/>
          <w:lang w:bidi="ar"/>
        </w:rPr>
        <w:t>认真落实“事</w:t>
      </w:r>
    </w:p>
    <w:p w14:paraId="675F0BC3" w14:textId="77777777" w:rsidR="00D261B7" w:rsidRDefault="00000000">
      <w:pPr>
        <w:spacing w:line="600" w:lineRule="exact"/>
        <w:rPr>
          <w:rFonts w:ascii="楷体_GB2312" w:eastAsia="楷体_GB2312" w:hAnsi="楷体_GB2312" w:cs="楷体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要解决”工作要求,完善闭环工作机制,定期组织热线承办单位主要负责人接听热线活动。加大督查督办力度,对企业和群众诉求每日一报告、每周一研究、每月一通报,推动问题诉求高效解决。梳理完善问题分类职责清单,明确各部门（单位）职责,精准转派工单。落实企业诉求接诉即办“2110”工作要求,推动解决企业难点、堵点问题,确保企业诉求“事事有着落”。强化12345市民服务热线与110对接联动,推动非警务警情高效处置。加强12345市民服务热线与“好差评”体系等业务协同。积极探索实时语音转译文本、智能质检、智能转办等应用,夯实热线服务信息化、智能化支撑,打造便捷、高效、规范、智慧的政务服务“总客服”。</w:t>
      </w:r>
      <w:r>
        <w:rPr>
          <w:rFonts w:ascii="楷体_GB2312" w:eastAsia="楷体_GB2312" w:hAnsi="楷体_GB2312" w:cs="楷体_GB2312" w:hint="eastAsia"/>
          <w:color w:val="000000"/>
          <w:kern w:val="0"/>
          <w:sz w:val="32"/>
          <w:szCs w:val="32"/>
          <w:lang w:bidi="ar"/>
        </w:rPr>
        <w:t>(牵头单位:区政府办公室,责任单位:区公安分局、区行政审批服务局、区政府办公室（区大数据局）等区政府有关部门)</w:t>
      </w:r>
    </w:p>
    <w:p w14:paraId="4453265C"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(三)优化“泉惠企”诉求解决机制。</w:t>
      </w:r>
      <w:r>
        <w:rPr>
          <w:rFonts w:ascii="仿宋_GB2312" w:eastAsia="仿宋_GB2312" w:hAnsi="仿宋_GB2312" w:cs="仿宋_GB2312" w:hint="eastAsia"/>
          <w:color w:val="000000"/>
          <w:kern w:val="0"/>
          <w:sz w:val="32"/>
          <w:szCs w:val="32"/>
          <w:lang w:bidi="ar"/>
        </w:rPr>
        <w:t>通过市大数据共享交换平台,实现企业诉求办理、热线回访数据交互汇集,开展企业诉求数据智能化分析和数据化呈现。统筹各类线下服务力量,常态化开展企业诉求搜集和化解服务。常态化开展“亲清会客厅”政企常态化沟通交流,完善诉求反映渠道,稳步提升企业诉求闭环办理质效和企业满意率。</w:t>
      </w:r>
      <w:r>
        <w:rPr>
          <w:rFonts w:ascii="楷体_GB2312" w:eastAsia="楷体_GB2312" w:hAnsi="楷体_GB2312" w:cs="楷体_GB2312" w:hint="eastAsia"/>
          <w:color w:val="000000"/>
          <w:kern w:val="0"/>
          <w:sz w:val="32"/>
          <w:szCs w:val="32"/>
          <w:lang w:bidi="ar"/>
        </w:rPr>
        <w:t>(牵头单位:区行政审批服务局,责任单位:区政府有关部门)</w:t>
      </w:r>
    </w:p>
    <w:p w14:paraId="44F36E30" w14:textId="77777777" w:rsidR="00D261B7"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color w:val="000000"/>
          <w:kern w:val="0"/>
          <w:sz w:val="32"/>
          <w:szCs w:val="32"/>
          <w:lang w:bidi="ar"/>
        </w:rPr>
        <w:t>六、健全服务体系,提升服务质效</w:t>
      </w:r>
    </w:p>
    <w:p w14:paraId="49D70E50"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(一)健全政务服务标准体系。</w:t>
      </w:r>
      <w:r>
        <w:rPr>
          <w:rFonts w:ascii="仿宋_GB2312" w:eastAsia="仿宋_GB2312" w:hAnsi="仿宋_GB2312" w:cs="仿宋_GB2312" w:hint="eastAsia"/>
          <w:color w:val="000000"/>
          <w:kern w:val="0"/>
          <w:sz w:val="32"/>
          <w:szCs w:val="32"/>
          <w:lang w:bidi="ar"/>
        </w:rPr>
        <w:t>按照济南市统一安排，完成街</w:t>
      </w:r>
      <w:r>
        <w:rPr>
          <w:rFonts w:ascii="仿宋_GB2312" w:eastAsia="仿宋_GB2312" w:hAnsi="仿宋_GB2312" w:cs="仿宋_GB2312" w:hint="eastAsia"/>
          <w:color w:val="000000"/>
          <w:kern w:val="0"/>
          <w:sz w:val="32"/>
          <w:szCs w:val="32"/>
          <w:lang w:bidi="ar"/>
        </w:rPr>
        <w:lastRenderedPageBreak/>
        <w:t>道(镇)、社区(村)全量政务服务事项办事指南编制发布和优化调整。规范街道(镇)、社区(村)事项运行。全面落实《济南市进一步深化政务服务标准化实施方案》，不断提升全区政务服务标准化水平。</w:t>
      </w:r>
      <w:r>
        <w:rPr>
          <w:rFonts w:ascii="楷体_GB2312" w:eastAsia="楷体_GB2312" w:hAnsi="楷体_GB2312" w:cs="楷体_GB2312" w:hint="eastAsia"/>
          <w:color w:val="000000"/>
          <w:kern w:val="0"/>
          <w:sz w:val="32"/>
          <w:szCs w:val="32"/>
          <w:lang w:bidi="ar"/>
        </w:rPr>
        <w:t>(牵头单位:区行政审批服务局,责任单位:区政府有关部门)</w:t>
      </w:r>
    </w:p>
    <w:p w14:paraId="5A4CFBF6"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(二)健全政务服务制度体系。</w:t>
      </w:r>
      <w:r>
        <w:rPr>
          <w:rFonts w:ascii="仿宋_GB2312" w:eastAsia="仿宋_GB2312" w:hAnsi="仿宋_GB2312" w:cs="仿宋_GB2312" w:hint="eastAsia"/>
          <w:color w:val="000000"/>
          <w:kern w:val="0"/>
          <w:sz w:val="32"/>
          <w:szCs w:val="32"/>
          <w:lang w:bidi="ar"/>
        </w:rPr>
        <w:t>围绕加快政务服务“一网通办”、社会治理“一网共治”、城市运行“一网统管”,健全数字化治理相关制度规定,不断提升政府数字化服务和数字经济发展效能。严格做好相关行政规范性文件的合法性审核、公平竞争审查和备案审查工作,及时开展行政规范性文件清理工作,认真组织对有效期届满的政府规范性文件的实施后评估工作,督促起草部门及时修改、废止与政务服务改革不相适应的内容。</w:t>
      </w:r>
      <w:r>
        <w:rPr>
          <w:rFonts w:ascii="楷体_GB2312" w:eastAsia="楷体_GB2312" w:hAnsi="楷体_GB2312" w:cs="楷体_GB2312" w:hint="eastAsia"/>
          <w:color w:val="000000"/>
          <w:kern w:val="0"/>
          <w:sz w:val="32"/>
          <w:szCs w:val="32"/>
          <w:lang w:bidi="ar"/>
        </w:rPr>
        <w:t>(牵头单位:区司法局、区工业信息化和科技局、区市场监督管理局,责任单位:区政府有关部门)</w:t>
      </w:r>
    </w:p>
    <w:p w14:paraId="566AF198"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(三)健全政务服务工作体系。</w:t>
      </w:r>
      <w:r>
        <w:rPr>
          <w:rFonts w:ascii="仿宋_GB2312" w:eastAsia="仿宋_GB2312" w:hAnsi="仿宋_GB2312" w:cs="仿宋_GB2312" w:hint="eastAsia"/>
          <w:color w:val="000000"/>
          <w:kern w:val="0"/>
          <w:sz w:val="32"/>
          <w:szCs w:val="32"/>
          <w:lang w:bidi="ar"/>
        </w:rPr>
        <w:t>完善上下联动、高效便捷、规范统一的工作机制。创新政务服务人才引进、培养、选拔和评价机制,进一步加强政务服务窗口工作人员管理、培训、考核工作,实行量化管理。开展多种形式的业务培训,培养大厅全科办事员和专科办事员队伍,增强工作人员的服务意识和业务能力。</w:t>
      </w:r>
      <w:r>
        <w:rPr>
          <w:rFonts w:ascii="楷体_GB2312" w:eastAsia="楷体_GB2312" w:hAnsi="楷体_GB2312" w:cs="楷体_GB2312" w:hint="eastAsia"/>
          <w:color w:val="000000"/>
          <w:kern w:val="0"/>
          <w:sz w:val="32"/>
          <w:szCs w:val="32"/>
          <w:lang w:bidi="ar"/>
        </w:rPr>
        <w:t>(牵头单位:区行政审批服务局,责任单位:区政府有关部门)</w:t>
      </w:r>
    </w:p>
    <w:p w14:paraId="5FC33D44" w14:textId="77777777" w:rsidR="00D261B7"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color w:val="000000"/>
          <w:kern w:val="0"/>
          <w:sz w:val="32"/>
          <w:szCs w:val="32"/>
          <w:lang w:bidi="ar"/>
        </w:rPr>
        <w:t>七、保障措施</w:t>
      </w:r>
    </w:p>
    <w:p w14:paraId="60124CDE"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lastRenderedPageBreak/>
        <w:t>(一)加强组织实施。</w:t>
      </w:r>
      <w:r>
        <w:rPr>
          <w:rFonts w:ascii="仿宋_GB2312" w:eastAsia="仿宋_GB2312" w:hAnsi="仿宋_GB2312" w:cs="仿宋_GB2312" w:hint="eastAsia"/>
          <w:color w:val="000000"/>
          <w:kern w:val="0"/>
          <w:sz w:val="32"/>
          <w:szCs w:val="32"/>
          <w:lang w:bidi="ar"/>
        </w:rPr>
        <w:t>区政府办公室要加强统筹协调,督导各责任部门按照职责分工逐年落实国务院推出的“高效办成一件事”重点事项,对列入国家第一批“高效办成一件事”2024年度重点事项清单(详见附件1)的“一件事”事项,逐项制定具体推进方案;对列入全市重点“一件事”事项清单(详见附件2)的事项,有序推动服务迭代升级,确保取得实效。区行政审批服务局负责总体牵头推进“高效办成一件事”相关改革工作。区大数据局负责提供国家、省数据共享和垂管系统对接等支撑工作。各牵头责任部门负责统筹表单、材料、流程的梳理、简化,串联、并联、混联及自动分发集成审批流程及“一件事”的应用推广;其他责任部门负责配合梳理各自事项表单、材料、证照、系统,实施集成化审批并引导企业和群众应用。</w:t>
      </w:r>
      <w:r>
        <w:rPr>
          <w:rFonts w:ascii="楷体_GB2312" w:eastAsia="楷体_GB2312" w:hAnsi="楷体_GB2312" w:cs="楷体_GB2312" w:hint="eastAsia"/>
          <w:color w:val="000000"/>
          <w:kern w:val="0"/>
          <w:sz w:val="32"/>
          <w:szCs w:val="32"/>
          <w:lang w:bidi="ar"/>
        </w:rPr>
        <w:t>(牵头单位:区政府办公室,责任单位:区行政审批服务局、区政府办公室（区大数据局）等区政府有关部门)</w:t>
      </w:r>
    </w:p>
    <w:p w14:paraId="391BC175"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(二)强化督查督办。</w:t>
      </w:r>
      <w:r>
        <w:rPr>
          <w:rFonts w:ascii="仿宋_GB2312" w:eastAsia="仿宋_GB2312" w:hAnsi="仿宋_GB2312" w:cs="仿宋_GB2312" w:hint="eastAsia"/>
          <w:color w:val="000000"/>
          <w:kern w:val="0"/>
          <w:sz w:val="32"/>
          <w:szCs w:val="32"/>
          <w:lang w:bidi="ar"/>
        </w:rPr>
        <w:t>针对企业和群众普遍关注、反复出现,涉及责任不明或职责交叉等问题,建立健全快速响应、限时整改、督查督办、跟踪问效的管理机制,推动清单管理、责任到人、限时办结。围绕落实“高效办成一件事”实施全方位督查,覆盖工作推进中的集中会商、协同办理、技术保障、责任落实、改革成效、宣传推广等各方面,常态化提升服务效能。建立解决推进堵点办结回访、“回头看”核查等工作制度,确保堵点难点问题真</w:t>
      </w:r>
      <w:r>
        <w:rPr>
          <w:rFonts w:ascii="仿宋_GB2312" w:eastAsia="仿宋_GB2312" w:hAnsi="仿宋_GB2312" w:cs="仿宋_GB2312" w:hint="eastAsia"/>
          <w:color w:val="000000"/>
          <w:kern w:val="0"/>
          <w:sz w:val="32"/>
          <w:szCs w:val="32"/>
          <w:lang w:bidi="ar"/>
        </w:rPr>
        <w:lastRenderedPageBreak/>
        <w:t>正解决到位。</w:t>
      </w:r>
      <w:r>
        <w:rPr>
          <w:rFonts w:ascii="楷体_GB2312" w:eastAsia="楷体_GB2312" w:hAnsi="楷体_GB2312" w:cs="楷体_GB2312" w:hint="eastAsia"/>
          <w:color w:val="000000"/>
          <w:kern w:val="0"/>
          <w:sz w:val="32"/>
          <w:szCs w:val="32"/>
          <w:lang w:bidi="ar"/>
        </w:rPr>
        <w:t>(牵头单位:区行政审批服务局,责任单位:区政府办公室（区大数据局）)</w:t>
      </w:r>
    </w:p>
    <w:p w14:paraId="78D9730D" w14:textId="77777777" w:rsidR="00D261B7" w:rsidRDefault="00000000">
      <w:pPr>
        <w:spacing w:line="600" w:lineRule="exact"/>
        <w:ind w:firstLineChars="200" w:firstLine="640"/>
        <w:rPr>
          <w:rFonts w:ascii="楷体_GB2312" w:eastAsia="楷体_GB2312" w:hAnsi="楷体_GB2312" w:cs="楷体_GB2312" w:hint="eastAsia"/>
          <w:color w:val="000000"/>
          <w:kern w:val="0"/>
          <w:sz w:val="32"/>
          <w:szCs w:val="32"/>
          <w:lang w:bidi="ar"/>
        </w:rPr>
      </w:pPr>
      <w:r>
        <w:rPr>
          <w:rFonts w:ascii="楷体_GB2312" w:eastAsia="楷体_GB2312" w:hAnsi="楷体_GB2312" w:cs="楷体_GB2312" w:hint="eastAsia"/>
          <w:color w:val="000000"/>
          <w:kern w:val="0"/>
          <w:sz w:val="32"/>
          <w:szCs w:val="32"/>
          <w:lang w:bidi="ar"/>
        </w:rPr>
        <w:t>(三)深化宣传推广。</w:t>
      </w:r>
      <w:r>
        <w:rPr>
          <w:rFonts w:ascii="仿宋_GB2312" w:eastAsia="仿宋_GB2312" w:hAnsi="仿宋_GB2312" w:cs="仿宋_GB2312" w:hint="eastAsia"/>
          <w:color w:val="000000"/>
          <w:kern w:val="0"/>
          <w:sz w:val="32"/>
          <w:szCs w:val="32"/>
          <w:lang w:bidi="ar"/>
        </w:rPr>
        <w:t>采取多种形式做好政策解读和舆论引导工作,充分调动牵头责任部门、配合责任部门等各方面积极性,增强工作合力,狠抓工作落实。鼓励各部门从实际出发改革创新、大胆探索,力争高频事项全覆盖。及时总结工作中取得的成熟经验做法,争取在全国、全省、全市范围内复制推广。</w:t>
      </w:r>
      <w:r>
        <w:rPr>
          <w:rFonts w:ascii="楷体_GB2312" w:eastAsia="楷体_GB2312" w:hAnsi="楷体_GB2312" w:cs="楷体_GB2312" w:hint="eastAsia"/>
          <w:color w:val="000000"/>
          <w:kern w:val="0"/>
          <w:sz w:val="32"/>
          <w:szCs w:val="32"/>
          <w:lang w:bidi="ar"/>
        </w:rPr>
        <w:t>(牵头单位:区行政审批服务局,责任单位:区政府有关部门)</w:t>
      </w:r>
    </w:p>
    <w:p w14:paraId="491FB9DA" w14:textId="77777777" w:rsidR="00D261B7" w:rsidRDefault="00D261B7">
      <w:pPr>
        <w:spacing w:line="600" w:lineRule="exact"/>
        <w:ind w:firstLineChars="200" w:firstLine="640"/>
        <w:rPr>
          <w:rFonts w:ascii="仿宋_GB2312" w:eastAsia="仿宋_GB2312" w:hAnsi="仿宋_GB2312" w:cs="仿宋_GB2312" w:hint="eastAsia"/>
          <w:color w:val="000000"/>
          <w:kern w:val="0"/>
          <w:sz w:val="32"/>
          <w:szCs w:val="32"/>
          <w:lang w:bidi="ar"/>
        </w:rPr>
      </w:pPr>
    </w:p>
    <w:p w14:paraId="6129AB0C" w14:textId="77777777" w:rsidR="00D261B7" w:rsidRDefault="00000000">
      <w:pPr>
        <w:spacing w:line="600" w:lineRule="exact"/>
        <w:ind w:leftChars="304" w:left="1598" w:hangingChars="300" w:hanging="960"/>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附件:1.国家第一批“高效办成一件事”2024年度重点事项</w:t>
      </w:r>
    </w:p>
    <w:p w14:paraId="1693D6CF" w14:textId="77777777" w:rsidR="00D261B7" w:rsidRDefault="00000000">
      <w:pPr>
        <w:spacing w:line="600" w:lineRule="exact"/>
        <w:ind w:firstLineChars="550" w:firstLine="176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lang w:bidi="ar"/>
        </w:rPr>
        <w:t>落实清单</w:t>
      </w:r>
    </w:p>
    <w:p w14:paraId="40A488CF" w14:textId="77777777" w:rsidR="00D261B7" w:rsidRDefault="00000000">
      <w:pPr>
        <w:spacing w:line="600" w:lineRule="exact"/>
        <w:ind w:firstLineChars="450" w:firstLine="1440"/>
        <w:rPr>
          <w:rFonts w:ascii="仿宋_GB2312" w:eastAsia="仿宋_GB2312" w:hAnsi="仿宋_GB2312" w:cs="仿宋_GB2312" w:hint="eastAsia"/>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2.全市重点“一件事”事项落实清单 </w:t>
      </w:r>
    </w:p>
    <w:p w14:paraId="03213D3A" w14:textId="77777777" w:rsidR="00D261B7" w:rsidRDefault="00D261B7">
      <w:pPr>
        <w:spacing w:line="600" w:lineRule="exact"/>
        <w:rPr>
          <w:rFonts w:ascii="仿宋_GB2312" w:eastAsia="仿宋_GB2312" w:hAnsi="仿宋_GB2312" w:cs="仿宋_GB2312" w:hint="eastAsia"/>
          <w:sz w:val="32"/>
          <w:szCs w:val="32"/>
        </w:rPr>
        <w:sectPr w:rsidR="00D261B7">
          <w:footerReference w:type="default" r:id="rId9"/>
          <w:pgSz w:w="11906" w:h="16838"/>
          <w:pgMar w:top="2041" w:right="1531" w:bottom="2041" w:left="1531" w:header="851" w:footer="1417" w:gutter="0"/>
          <w:pgNumType w:fmt="numberInDash"/>
          <w:cols w:space="425"/>
          <w:docGrid w:type="lines" w:linePitch="312"/>
        </w:sectPr>
      </w:pPr>
    </w:p>
    <w:p w14:paraId="2D368D3F" w14:textId="77777777" w:rsidR="00D261B7" w:rsidRDefault="00000000">
      <w:pPr>
        <w:spacing w:line="56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附件1：</w:t>
      </w:r>
    </w:p>
    <w:p w14:paraId="20D5860E" w14:textId="77777777" w:rsidR="00D261B7" w:rsidRDefault="00D261B7">
      <w:pPr>
        <w:spacing w:line="560" w:lineRule="exact"/>
        <w:rPr>
          <w:rFonts w:ascii="黑体" w:eastAsia="黑体" w:hAnsi="黑体" w:cs="黑体" w:hint="eastAsia"/>
          <w:color w:val="000000"/>
          <w:sz w:val="32"/>
          <w:szCs w:val="32"/>
        </w:rPr>
      </w:pPr>
    </w:p>
    <w:p w14:paraId="3A847B3D" w14:textId="77777777" w:rsidR="00D261B7" w:rsidRDefault="00000000">
      <w:pPr>
        <w:spacing w:line="560" w:lineRule="exact"/>
        <w:jc w:val="center"/>
        <w:rPr>
          <w:rFonts w:ascii="文星标宋" w:eastAsia="文星标宋" w:hAnsi="文星标宋" w:cs="文星标宋" w:hint="eastAsia"/>
          <w:color w:val="000000"/>
          <w:sz w:val="32"/>
          <w:szCs w:val="32"/>
        </w:rPr>
      </w:pPr>
      <w:r>
        <w:rPr>
          <w:rFonts w:ascii="文星标宋" w:eastAsia="文星标宋" w:hAnsi="文星标宋" w:cs="文星标宋" w:hint="eastAsia"/>
          <w:color w:val="000000"/>
          <w:sz w:val="32"/>
          <w:szCs w:val="32"/>
        </w:rPr>
        <w:t>国家级第一批“高效办成一件事”2024年度重点事项落实清单</w:t>
      </w:r>
    </w:p>
    <w:p w14:paraId="077896D3" w14:textId="77777777" w:rsidR="00D261B7" w:rsidRDefault="00D261B7">
      <w:pPr>
        <w:spacing w:line="560" w:lineRule="exact"/>
        <w:rPr>
          <w:rFonts w:ascii="黑体" w:eastAsia="黑体" w:hAnsi="黑体" w:cs="黑体" w:hint="eastAsia"/>
          <w:color w:val="000000"/>
          <w:sz w:val="32"/>
          <w:szCs w:val="32"/>
        </w:rPr>
      </w:pPr>
    </w:p>
    <w:tbl>
      <w:tblPr>
        <w:tblW w:w="5647" w:type="pct"/>
        <w:jc w:val="center"/>
        <w:tblLayout w:type="fixed"/>
        <w:tblLook w:val="04A0" w:firstRow="1" w:lastRow="0" w:firstColumn="1" w:lastColumn="0" w:noHBand="0" w:noVBand="1"/>
      </w:tblPr>
      <w:tblGrid>
        <w:gridCol w:w="871"/>
        <w:gridCol w:w="581"/>
        <w:gridCol w:w="1308"/>
        <w:gridCol w:w="2844"/>
        <w:gridCol w:w="23"/>
        <w:gridCol w:w="2368"/>
        <w:gridCol w:w="2237"/>
      </w:tblGrid>
      <w:tr w:rsidR="00D261B7" w14:paraId="6A196D2A" w14:textId="77777777" w:rsidTr="00B13E7D">
        <w:trPr>
          <w:trHeight w:val="712"/>
          <w:jc w:val="center"/>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ED0F4" w14:textId="77777777" w:rsidR="00D261B7" w:rsidRDefault="00000000">
            <w:pPr>
              <w:widowControl/>
              <w:spacing w:line="260" w:lineRule="exact"/>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阶段</w:t>
            </w:r>
          </w:p>
        </w:tc>
        <w:tc>
          <w:tcPr>
            <w:tcW w:w="284" w:type="pct"/>
            <w:tcBorders>
              <w:top w:val="single" w:sz="4" w:space="0" w:color="000000"/>
              <w:left w:val="nil"/>
              <w:bottom w:val="single" w:sz="4" w:space="0" w:color="000000"/>
              <w:right w:val="single" w:sz="4" w:space="0" w:color="000000"/>
            </w:tcBorders>
            <w:shd w:val="clear" w:color="auto" w:fill="auto"/>
            <w:vAlign w:val="center"/>
          </w:tcPr>
          <w:p w14:paraId="5CE2F23C" w14:textId="77777777" w:rsidR="00D261B7" w:rsidRDefault="00000000">
            <w:pPr>
              <w:widowControl/>
              <w:spacing w:line="260" w:lineRule="exact"/>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序号</w:t>
            </w:r>
          </w:p>
        </w:tc>
        <w:tc>
          <w:tcPr>
            <w:tcW w:w="639" w:type="pct"/>
            <w:tcBorders>
              <w:top w:val="single" w:sz="4" w:space="0" w:color="000000"/>
              <w:left w:val="nil"/>
              <w:bottom w:val="single" w:sz="4" w:space="0" w:color="000000"/>
              <w:right w:val="single" w:sz="4" w:space="0" w:color="000000"/>
            </w:tcBorders>
            <w:shd w:val="clear" w:color="auto" w:fill="auto"/>
            <w:vAlign w:val="center"/>
          </w:tcPr>
          <w:p w14:paraId="0973E096" w14:textId="77777777" w:rsidR="00D261B7" w:rsidRDefault="00000000">
            <w:pPr>
              <w:widowControl/>
              <w:spacing w:line="260" w:lineRule="exact"/>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"一件事"名称</w:t>
            </w:r>
          </w:p>
        </w:tc>
        <w:tc>
          <w:tcPr>
            <w:tcW w:w="1390" w:type="pct"/>
            <w:tcBorders>
              <w:top w:val="single" w:sz="4" w:space="0" w:color="000000"/>
              <w:left w:val="nil"/>
              <w:bottom w:val="single" w:sz="4" w:space="0" w:color="000000"/>
              <w:right w:val="single" w:sz="4" w:space="0" w:color="000000"/>
            </w:tcBorders>
            <w:shd w:val="clear" w:color="auto" w:fill="auto"/>
            <w:vAlign w:val="center"/>
          </w:tcPr>
          <w:p w14:paraId="3D7B867A" w14:textId="77777777" w:rsidR="00D261B7" w:rsidRDefault="00000000">
            <w:pPr>
              <w:widowControl/>
              <w:spacing w:line="260" w:lineRule="exact"/>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具体事项</w:t>
            </w:r>
          </w:p>
        </w:tc>
        <w:tc>
          <w:tcPr>
            <w:tcW w:w="1168" w:type="pct"/>
            <w:gridSpan w:val="2"/>
            <w:tcBorders>
              <w:top w:val="single" w:sz="4" w:space="0" w:color="000000"/>
              <w:left w:val="nil"/>
              <w:bottom w:val="single" w:sz="4" w:space="0" w:color="000000"/>
              <w:right w:val="single" w:sz="4" w:space="0" w:color="000000"/>
            </w:tcBorders>
            <w:shd w:val="clear" w:color="auto" w:fill="auto"/>
            <w:vAlign w:val="center"/>
          </w:tcPr>
          <w:p w14:paraId="46E2C1B3" w14:textId="77777777" w:rsidR="00D261B7" w:rsidRDefault="00000000">
            <w:pPr>
              <w:widowControl/>
              <w:spacing w:line="260" w:lineRule="exact"/>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市级责任部门（为该"一件事"牵头部门）</w:t>
            </w:r>
          </w:p>
        </w:tc>
        <w:tc>
          <w:tcPr>
            <w:tcW w:w="1092" w:type="pct"/>
            <w:tcBorders>
              <w:top w:val="single" w:sz="4" w:space="0" w:color="000000"/>
              <w:left w:val="nil"/>
              <w:bottom w:val="single" w:sz="4" w:space="0" w:color="000000"/>
              <w:right w:val="single" w:sz="4" w:space="0" w:color="000000"/>
            </w:tcBorders>
            <w:shd w:val="clear" w:color="auto" w:fill="auto"/>
            <w:vAlign w:val="center"/>
          </w:tcPr>
          <w:p w14:paraId="042DBF88" w14:textId="77777777" w:rsidR="00D261B7" w:rsidRDefault="00000000">
            <w:pPr>
              <w:widowControl/>
              <w:spacing w:line="260" w:lineRule="exact"/>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区级责任部门</w:t>
            </w:r>
          </w:p>
        </w:tc>
      </w:tr>
      <w:tr w:rsidR="00D261B7" w14:paraId="339E60F5" w14:textId="77777777" w:rsidTr="00B13E7D">
        <w:trPr>
          <w:trHeight w:val="270"/>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C7DDD4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（一）企业事项</w:t>
            </w:r>
          </w:p>
        </w:tc>
      </w:tr>
      <w:tr w:rsidR="00D261B7" w14:paraId="6C54565A" w14:textId="77777777" w:rsidTr="00B13E7D">
        <w:trPr>
          <w:trHeight w:val="270"/>
          <w:jc w:val="center"/>
        </w:trPr>
        <w:tc>
          <w:tcPr>
            <w:tcW w:w="426" w:type="pct"/>
            <w:vMerge w:val="restart"/>
            <w:tcBorders>
              <w:top w:val="nil"/>
              <w:left w:val="single" w:sz="4" w:space="0" w:color="000000"/>
              <w:bottom w:val="single" w:sz="4" w:space="0" w:color="000000"/>
              <w:right w:val="single" w:sz="4" w:space="0" w:color="000000"/>
            </w:tcBorders>
            <w:shd w:val="clear" w:color="auto" w:fill="auto"/>
            <w:vAlign w:val="center"/>
          </w:tcPr>
          <w:p w14:paraId="5DFA562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bookmarkStart w:id="5" w:name="_Hlk166514821"/>
            <w:r>
              <w:rPr>
                <w:rFonts w:ascii="仿宋_GB2312" w:eastAsia="仿宋_GB2312" w:hAnsi="宋体" w:cs="宋体" w:hint="eastAsia"/>
                <w:color w:val="000000"/>
                <w:kern w:val="0"/>
                <w:sz w:val="22"/>
                <w:szCs w:val="22"/>
              </w:rPr>
              <w:t>准入准营</w:t>
            </w:r>
            <w:bookmarkEnd w:id="5"/>
          </w:p>
        </w:tc>
        <w:tc>
          <w:tcPr>
            <w:tcW w:w="284" w:type="pct"/>
            <w:vMerge w:val="restart"/>
            <w:tcBorders>
              <w:top w:val="nil"/>
              <w:left w:val="single" w:sz="4" w:space="0" w:color="000000"/>
              <w:bottom w:val="single" w:sz="4" w:space="0" w:color="000000"/>
              <w:right w:val="single" w:sz="4" w:space="0" w:color="000000"/>
            </w:tcBorders>
            <w:shd w:val="clear" w:color="auto" w:fill="auto"/>
            <w:vAlign w:val="center"/>
          </w:tcPr>
          <w:p w14:paraId="67C88E2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1</w:t>
            </w:r>
          </w:p>
        </w:tc>
        <w:tc>
          <w:tcPr>
            <w:tcW w:w="639" w:type="pct"/>
            <w:vMerge w:val="restart"/>
            <w:tcBorders>
              <w:top w:val="nil"/>
              <w:left w:val="single" w:sz="4" w:space="0" w:color="000000"/>
              <w:bottom w:val="single" w:sz="4" w:space="0" w:color="000000"/>
              <w:right w:val="single" w:sz="4" w:space="0" w:color="000000"/>
            </w:tcBorders>
            <w:shd w:val="clear" w:color="auto" w:fill="auto"/>
            <w:vAlign w:val="center"/>
          </w:tcPr>
          <w:p w14:paraId="14035D65"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企业信息变更"一件事"</w:t>
            </w:r>
          </w:p>
        </w:tc>
        <w:tc>
          <w:tcPr>
            <w:tcW w:w="1390" w:type="pct"/>
            <w:tcBorders>
              <w:top w:val="nil"/>
              <w:left w:val="nil"/>
              <w:bottom w:val="single" w:sz="4" w:space="0" w:color="000000"/>
              <w:right w:val="single" w:sz="4" w:space="0" w:color="000000"/>
            </w:tcBorders>
            <w:shd w:val="clear" w:color="auto" w:fill="auto"/>
            <w:vAlign w:val="center"/>
          </w:tcPr>
          <w:p w14:paraId="6022A7A2"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企业变更登记</w:t>
            </w:r>
          </w:p>
        </w:tc>
        <w:tc>
          <w:tcPr>
            <w:tcW w:w="1168" w:type="pct"/>
            <w:gridSpan w:val="2"/>
            <w:tcBorders>
              <w:top w:val="nil"/>
              <w:left w:val="nil"/>
              <w:bottom w:val="single" w:sz="4" w:space="0" w:color="000000"/>
              <w:right w:val="single" w:sz="4" w:space="0" w:color="000000"/>
            </w:tcBorders>
            <w:shd w:val="clear" w:color="auto" w:fill="auto"/>
            <w:vAlign w:val="center"/>
          </w:tcPr>
          <w:p w14:paraId="2C85D7A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★市行政审批服务局</w:t>
            </w:r>
          </w:p>
        </w:tc>
        <w:tc>
          <w:tcPr>
            <w:tcW w:w="1092" w:type="pct"/>
            <w:tcBorders>
              <w:top w:val="nil"/>
              <w:left w:val="nil"/>
              <w:bottom w:val="single" w:sz="4" w:space="0" w:color="000000"/>
              <w:right w:val="single" w:sz="4" w:space="0" w:color="000000"/>
            </w:tcBorders>
            <w:shd w:val="clear" w:color="auto" w:fill="auto"/>
            <w:vAlign w:val="center"/>
          </w:tcPr>
          <w:p w14:paraId="25B0024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★区行政审批服务局</w:t>
            </w:r>
          </w:p>
        </w:tc>
      </w:tr>
      <w:tr w:rsidR="00D261B7" w14:paraId="174C5952" w14:textId="77777777" w:rsidTr="00B13E7D">
        <w:trPr>
          <w:trHeight w:val="373"/>
          <w:jc w:val="center"/>
        </w:trPr>
        <w:tc>
          <w:tcPr>
            <w:tcW w:w="426" w:type="pct"/>
            <w:vMerge/>
            <w:tcBorders>
              <w:top w:val="nil"/>
              <w:left w:val="single" w:sz="4" w:space="0" w:color="000000"/>
              <w:bottom w:val="single" w:sz="4" w:space="0" w:color="000000"/>
              <w:right w:val="single" w:sz="4" w:space="0" w:color="000000"/>
            </w:tcBorders>
            <w:vAlign w:val="center"/>
          </w:tcPr>
          <w:p w14:paraId="7A819E7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59AA6C3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7A0754F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0653B51E"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企业印章刻制</w:t>
            </w:r>
          </w:p>
        </w:tc>
        <w:tc>
          <w:tcPr>
            <w:tcW w:w="1168" w:type="pct"/>
            <w:gridSpan w:val="2"/>
            <w:tcBorders>
              <w:top w:val="nil"/>
              <w:left w:val="nil"/>
              <w:bottom w:val="single" w:sz="4" w:space="0" w:color="000000"/>
              <w:right w:val="single" w:sz="4" w:space="0" w:color="000000"/>
            </w:tcBorders>
            <w:shd w:val="clear" w:color="auto" w:fill="auto"/>
            <w:vAlign w:val="center"/>
          </w:tcPr>
          <w:p w14:paraId="5457FFA9"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市公安局</w:t>
            </w:r>
          </w:p>
        </w:tc>
        <w:tc>
          <w:tcPr>
            <w:tcW w:w="1092" w:type="pct"/>
            <w:tcBorders>
              <w:top w:val="nil"/>
              <w:left w:val="nil"/>
              <w:bottom w:val="single" w:sz="4" w:space="0" w:color="000000"/>
              <w:right w:val="single" w:sz="4" w:space="0" w:color="000000"/>
            </w:tcBorders>
            <w:shd w:val="clear" w:color="auto" w:fill="auto"/>
            <w:vAlign w:val="center"/>
          </w:tcPr>
          <w:p w14:paraId="4EF7E65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区公安分局</w:t>
            </w:r>
          </w:p>
        </w:tc>
      </w:tr>
      <w:tr w:rsidR="00D261B7" w14:paraId="6B802884" w14:textId="77777777" w:rsidTr="00B13E7D">
        <w:trPr>
          <w:trHeight w:val="540"/>
          <w:jc w:val="center"/>
        </w:trPr>
        <w:tc>
          <w:tcPr>
            <w:tcW w:w="426" w:type="pct"/>
            <w:vMerge/>
            <w:tcBorders>
              <w:top w:val="nil"/>
              <w:left w:val="single" w:sz="4" w:space="0" w:color="000000"/>
              <w:bottom w:val="single" w:sz="4" w:space="0" w:color="000000"/>
              <w:right w:val="single" w:sz="4" w:space="0" w:color="000000"/>
            </w:tcBorders>
            <w:vAlign w:val="center"/>
          </w:tcPr>
          <w:p w14:paraId="670B5DB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3A17989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3645A18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2852E5F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基本账户变更</w:t>
            </w:r>
          </w:p>
        </w:tc>
        <w:tc>
          <w:tcPr>
            <w:tcW w:w="1168" w:type="pct"/>
            <w:gridSpan w:val="2"/>
            <w:tcBorders>
              <w:top w:val="nil"/>
              <w:left w:val="nil"/>
              <w:bottom w:val="single" w:sz="4" w:space="0" w:color="000000"/>
              <w:right w:val="single" w:sz="4" w:space="0" w:color="000000"/>
            </w:tcBorders>
            <w:shd w:val="clear" w:color="auto" w:fill="auto"/>
            <w:vAlign w:val="center"/>
          </w:tcPr>
          <w:p w14:paraId="0F4C8BA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人民银行山东省分行营业管理部</w:t>
            </w:r>
          </w:p>
        </w:tc>
        <w:tc>
          <w:tcPr>
            <w:tcW w:w="1092" w:type="pct"/>
            <w:tcBorders>
              <w:top w:val="nil"/>
              <w:left w:val="nil"/>
              <w:bottom w:val="single" w:sz="4" w:space="0" w:color="000000"/>
              <w:right w:val="single" w:sz="4" w:space="0" w:color="000000"/>
            </w:tcBorders>
            <w:shd w:val="clear" w:color="auto" w:fill="auto"/>
            <w:vAlign w:val="center"/>
          </w:tcPr>
          <w:p w14:paraId="06970AA6"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0A9D0255" w14:textId="77777777" w:rsidTr="00B13E7D">
        <w:trPr>
          <w:trHeight w:val="444"/>
          <w:jc w:val="center"/>
        </w:trPr>
        <w:tc>
          <w:tcPr>
            <w:tcW w:w="426" w:type="pct"/>
            <w:vMerge/>
            <w:tcBorders>
              <w:top w:val="nil"/>
              <w:left w:val="single" w:sz="4" w:space="0" w:color="000000"/>
              <w:bottom w:val="single" w:sz="4" w:space="0" w:color="000000"/>
              <w:right w:val="single" w:sz="4" w:space="0" w:color="000000"/>
            </w:tcBorders>
            <w:vAlign w:val="center"/>
          </w:tcPr>
          <w:p w14:paraId="2E9F423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2EBC385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05C9F47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2FB5308F"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税控设备变更发行</w:t>
            </w:r>
          </w:p>
        </w:tc>
        <w:tc>
          <w:tcPr>
            <w:tcW w:w="1168" w:type="pct"/>
            <w:gridSpan w:val="2"/>
            <w:tcBorders>
              <w:top w:val="nil"/>
              <w:left w:val="nil"/>
              <w:bottom w:val="single" w:sz="4" w:space="0" w:color="000000"/>
              <w:right w:val="single" w:sz="4" w:space="0" w:color="000000"/>
            </w:tcBorders>
            <w:shd w:val="clear" w:color="auto" w:fill="auto"/>
            <w:vAlign w:val="center"/>
          </w:tcPr>
          <w:p w14:paraId="5514ACE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市税务局</w:t>
            </w:r>
          </w:p>
        </w:tc>
        <w:tc>
          <w:tcPr>
            <w:tcW w:w="1092" w:type="pct"/>
            <w:tcBorders>
              <w:top w:val="nil"/>
              <w:left w:val="nil"/>
              <w:bottom w:val="single" w:sz="4" w:space="0" w:color="000000"/>
              <w:right w:val="single" w:sz="4" w:space="0" w:color="000000"/>
            </w:tcBorders>
            <w:shd w:val="clear" w:color="auto" w:fill="auto"/>
            <w:vAlign w:val="center"/>
          </w:tcPr>
          <w:p w14:paraId="153AC4CF"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区税务局</w:t>
            </w:r>
          </w:p>
        </w:tc>
      </w:tr>
      <w:tr w:rsidR="00D261B7" w14:paraId="715781A6"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446F352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7956A41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0BE28D9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0D5E44A7"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社会保险登记变更</w:t>
            </w:r>
          </w:p>
        </w:tc>
        <w:tc>
          <w:tcPr>
            <w:tcW w:w="1168" w:type="pct"/>
            <w:gridSpan w:val="2"/>
            <w:tcBorders>
              <w:top w:val="nil"/>
              <w:left w:val="nil"/>
              <w:bottom w:val="single" w:sz="4" w:space="0" w:color="000000"/>
              <w:right w:val="single" w:sz="4" w:space="0" w:color="000000"/>
            </w:tcBorders>
            <w:shd w:val="clear" w:color="auto" w:fill="auto"/>
            <w:vAlign w:val="center"/>
          </w:tcPr>
          <w:p w14:paraId="747C84F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tcBorders>
              <w:top w:val="nil"/>
              <w:left w:val="nil"/>
              <w:bottom w:val="single" w:sz="4" w:space="0" w:color="000000"/>
              <w:right w:val="single" w:sz="4" w:space="0" w:color="000000"/>
            </w:tcBorders>
            <w:shd w:val="clear" w:color="auto" w:fill="auto"/>
            <w:vAlign w:val="center"/>
          </w:tcPr>
          <w:p w14:paraId="68070BA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w:t>
            </w:r>
          </w:p>
        </w:tc>
      </w:tr>
      <w:tr w:rsidR="00D261B7" w14:paraId="1FF084E3"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4515B80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6D421F7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1CBEDFA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6197744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住房公积金企业缴存登记变更</w:t>
            </w:r>
          </w:p>
        </w:tc>
        <w:tc>
          <w:tcPr>
            <w:tcW w:w="1168" w:type="pct"/>
            <w:gridSpan w:val="2"/>
            <w:tcBorders>
              <w:top w:val="nil"/>
              <w:left w:val="nil"/>
              <w:bottom w:val="single" w:sz="4" w:space="0" w:color="000000"/>
              <w:right w:val="single" w:sz="4" w:space="0" w:color="000000"/>
            </w:tcBorders>
            <w:shd w:val="clear" w:color="auto" w:fill="auto"/>
            <w:vAlign w:val="center"/>
          </w:tcPr>
          <w:p w14:paraId="0A544A0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济南住房公积金中心</w:t>
            </w:r>
          </w:p>
        </w:tc>
        <w:tc>
          <w:tcPr>
            <w:tcW w:w="1092" w:type="pct"/>
            <w:tcBorders>
              <w:top w:val="nil"/>
              <w:left w:val="nil"/>
              <w:bottom w:val="single" w:sz="4" w:space="0" w:color="000000"/>
              <w:right w:val="single" w:sz="4" w:space="0" w:color="000000"/>
            </w:tcBorders>
            <w:shd w:val="clear" w:color="auto" w:fill="auto"/>
            <w:vAlign w:val="center"/>
          </w:tcPr>
          <w:p w14:paraId="5EA94CB4"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21C355FF" w14:textId="77777777" w:rsidTr="00B13E7D">
        <w:trPr>
          <w:trHeight w:val="334"/>
          <w:jc w:val="center"/>
        </w:trPr>
        <w:tc>
          <w:tcPr>
            <w:tcW w:w="426" w:type="pct"/>
            <w:vMerge/>
            <w:tcBorders>
              <w:top w:val="nil"/>
              <w:left w:val="single" w:sz="4" w:space="0" w:color="000000"/>
              <w:bottom w:val="single" w:sz="4" w:space="0" w:color="000000"/>
              <w:right w:val="single" w:sz="4" w:space="0" w:color="000000"/>
            </w:tcBorders>
            <w:vAlign w:val="center"/>
          </w:tcPr>
          <w:p w14:paraId="6926B6B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val="restart"/>
            <w:tcBorders>
              <w:top w:val="nil"/>
              <w:left w:val="single" w:sz="4" w:space="0" w:color="000000"/>
              <w:bottom w:val="single" w:sz="4" w:space="0" w:color="000000"/>
              <w:right w:val="single" w:sz="4" w:space="0" w:color="000000"/>
            </w:tcBorders>
            <w:shd w:val="clear" w:color="auto" w:fill="auto"/>
            <w:vAlign w:val="center"/>
          </w:tcPr>
          <w:p w14:paraId="0D3CFB9A"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2</w:t>
            </w:r>
          </w:p>
        </w:tc>
        <w:tc>
          <w:tcPr>
            <w:tcW w:w="639" w:type="pct"/>
            <w:vMerge w:val="restart"/>
            <w:tcBorders>
              <w:top w:val="nil"/>
              <w:left w:val="single" w:sz="4" w:space="0" w:color="000000"/>
              <w:bottom w:val="single" w:sz="4" w:space="0" w:color="000000"/>
              <w:right w:val="single" w:sz="4" w:space="0" w:color="000000"/>
            </w:tcBorders>
            <w:shd w:val="clear" w:color="auto" w:fill="auto"/>
            <w:vAlign w:val="center"/>
          </w:tcPr>
          <w:p w14:paraId="778D0A59"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开办运输企业"一件事"</w:t>
            </w:r>
          </w:p>
        </w:tc>
        <w:tc>
          <w:tcPr>
            <w:tcW w:w="1390" w:type="pct"/>
            <w:tcBorders>
              <w:top w:val="nil"/>
              <w:left w:val="nil"/>
              <w:bottom w:val="single" w:sz="4" w:space="0" w:color="000000"/>
              <w:right w:val="single" w:sz="4" w:space="0" w:color="000000"/>
            </w:tcBorders>
            <w:shd w:val="clear" w:color="auto" w:fill="auto"/>
            <w:vAlign w:val="center"/>
          </w:tcPr>
          <w:p w14:paraId="78D2FC81"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企业营业执照信息核验</w:t>
            </w:r>
          </w:p>
        </w:tc>
        <w:tc>
          <w:tcPr>
            <w:tcW w:w="1168" w:type="pct"/>
            <w:gridSpan w:val="2"/>
            <w:vMerge w:val="restart"/>
            <w:tcBorders>
              <w:top w:val="nil"/>
              <w:left w:val="single" w:sz="4" w:space="0" w:color="000000"/>
              <w:bottom w:val="single" w:sz="4" w:space="0" w:color="000000"/>
              <w:right w:val="single" w:sz="4" w:space="0" w:color="000000"/>
            </w:tcBorders>
            <w:shd w:val="clear" w:color="auto" w:fill="auto"/>
            <w:vAlign w:val="center"/>
          </w:tcPr>
          <w:p w14:paraId="512DCA9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★市行政审批服务局</w:t>
            </w:r>
          </w:p>
          <w:p w14:paraId="64C1C1B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市交通运输局</w:t>
            </w:r>
          </w:p>
        </w:tc>
        <w:tc>
          <w:tcPr>
            <w:tcW w:w="1092" w:type="pct"/>
            <w:vMerge w:val="restart"/>
            <w:tcBorders>
              <w:top w:val="nil"/>
              <w:left w:val="single" w:sz="4" w:space="0" w:color="000000"/>
              <w:bottom w:val="single" w:sz="4" w:space="0" w:color="000000"/>
              <w:right w:val="single" w:sz="4" w:space="0" w:color="000000"/>
            </w:tcBorders>
            <w:shd w:val="clear" w:color="auto" w:fill="auto"/>
            <w:vAlign w:val="center"/>
          </w:tcPr>
          <w:p w14:paraId="783198E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★区行政审批服务局</w:t>
            </w:r>
          </w:p>
        </w:tc>
      </w:tr>
      <w:tr w:rsidR="00D261B7" w14:paraId="2CF6DC78" w14:textId="77777777" w:rsidTr="00B13E7D">
        <w:trPr>
          <w:trHeight w:val="1253"/>
          <w:jc w:val="center"/>
        </w:trPr>
        <w:tc>
          <w:tcPr>
            <w:tcW w:w="426" w:type="pct"/>
            <w:vMerge/>
            <w:tcBorders>
              <w:top w:val="nil"/>
              <w:left w:val="single" w:sz="4" w:space="0" w:color="000000"/>
              <w:bottom w:val="single" w:sz="4" w:space="0" w:color="000000"/>
              <w:right w:val="single" w:sz="4" w:space="0" w:color="000000"/>
            </w:tcBorders>
            <w:vAlign w:val="center"/>
          </w:tcPr>
          <w:p w14:paraId="5DC6D22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2F791D0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545C515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74AA4E39"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道路货物运输经营许可（危险货物道路运输经营、使用总质量4500 千克及以下普通货运车辆从事普通货运经营的除外）</w:t>
            </w:r>
          </w:p>
        </w:tc>
        <w:tc>
          <w:tcPr>
            <w:tcW w:w="1168" w:type="pct"/>
            <w:gridSpan w:val="2"/>
            <w:vMerge/>
            <w:tcBorders>
              <w:top w:val="nil"/>
              <w:left w:val="single" w:sz="4" w:space="0" w:color="000000"/>
              <w:bottom w:val="single" w:sz="4" w:space="0" w:color="000000"/>
              <w:right w:val="single" w:sz="4" w:space="0" w:color="000000"/>
            </w:tcBorders>
            <w:vAlign w:val="center"/>
          </w:tcPr>
          <w:p w14:paraId="4487E10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2BD1DC2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6BD8FD31" w14:textId="77777777" w:rsidTr="00B13E7D">
        <w:trPr>
          <w:trHeight w:val="687"/>
          <w:jc w:val="center"/>
        </w:trPr>
        <w:tc>
          <w:tcPr>
            <w:tcW w:w="426" w:type="pct"/>
            <w:vMerge/>
            <w:tcBorders>
              <w:top w:val="nil"/>
              <w:left w:val="single" w:sz="4" w:space="0" w:color="000000"/>
              <w:bottom w:val="single" w:sz="4" w:space="0" w:color="000000"/>
              <w:right w:val="single" w:sz="4" w:space="0" w:color="000000"/>
            </w:tcBorders>
            <w:vAlign w:val="center"/>
          </w:tcPr>
          <w:p w14:paraId="1574B27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38EEAAD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371DA5E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07721238"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普通道路货物运输车辆《道路运输证》办理</w:t>
            </w:r>
          </w:p>
        </w:tc>
        <w:tc>
          <w:tcPr>
            <w:tcW w:w="1168" w:type="pct"/>
            <w:gridSpan w:val="2"/>
            <w:vMerge/>
            <w:tcBorders>
              <w:top w:val="nil"/>
              <w:left w:val="single" w:sz="4" w:space="0" w:color="000000"/>
              <w:bottom w:val="single" w:sz="4" w:space="0" w:color="000000"/>
              <w:right w:val="single" w:sz="4" w:space="0" w:color="000000"/>
            </w:tcBorders>
            <w:vAlign w:val="center"/>
          </w:tcPr>
          <w:p w14:paraId="3E31A18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tcBorders>
              <w:top w:val="nil"/>
              <w:left w:val="nil"/>
              <w:bottom w:val="single" w:sz="4" w:space="0" w:color="000000"/>
              <w:right w:val="single" w:sz="4" w:space="0" w:color="000000"/>
            </w:tcBorders>
            <w:shd w:val="clear" w:color="auto" w:fill="auto"/>
            <w:vAlign w:val="center"/>
          </w:tcPr>
          <w:p w14:paraId="110E477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区城乡交通运输局</w:t>
            </w:r>
          </w:p>
        </w:tc>
      </w:tr>
      <w:tr w:rsidR="00D261B7" w14:paraId="0F26ADAF"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7E7633E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val="restart"/>
            <w:tcBorders>
              <w:top w:val="nil"/>
              <w:left w:val="single" w:sz="4" w:space="0" w:color="000000"/>
              <w:bottom w:val="single" w:sz="4" w:space="0" w:color="000000"/>
              <w:right w:val="single" w:sz="4" w:space="0" w:color="000000"/>
            </w:tcBorders>
            <w:shd w:val="clear" w:color="auto" w:fill="auto"/>
            <w:vAlign w:val="center"/>
          </w:tcPr>
          <w:p w14:paraId="17B18BA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3</w:t>
            </w:r>
          </w:p>
        </w:tc>
        <w:tc>
          <w:tcPr>
            <w:tcW w:w="639" w:type="pct"/>
            <w:vMerge w:val="restart"/>
            <w:tcBorders>
              <w:top w:val="nil"/>
              <w:left w:val="single" w:sz="4" w:space="0" w:color="000000"/>
              <w:bottom w:val="single" w:sz="4" w:space="0" w:color="000000"/>
              <w:right w:val="single" w:sz="4" w:space="0" w:color="000000"/>
            </w:tcBorders>
            <w:shd w:val="clear" w:color="auto" w:fill="auto"/>
            <w:vAlign w:val="center"/>
          </w:tcPr>
          <w:p w14:paraId="1147F0DF"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开办餐饮店"一件事"</w:t>
            </w:r>
          </w:p>
        </w:tc>
        <w:tc>
          <w:tcPr>
            <w:tcW w:w="1390" w:type="pct"/>
            <w:tcBorders>
              <w:top w:val="nil"/>
              <w:left w:val="nil"/>
              <w:bottom w:val="single" w:sz="4" w:space="0" w:color="000000"/>
              <w:right w:val="single" w:sz="4" w:space="0" w:color="000000"/>
            </w:tcBorders>
            <w:shd w:val="clear" w:color="auto" w:fill="auto"/>
            <w:vAlign w:val="center"/>
          </w:tcPr>
          <w:p w14:paraId="0FF05502"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企业营业执照信息核验</w:t>
            </w:r>
          </w:p>
        </w:tc>
        <w:tc>
          <w:tcPr>
            <w:tcW w:w="1168" w:type="pct"/>
            <w:gridSpan w:val="2"/>
            <w:vMerge w:val="restart"/>
            <w:tcBorders>
              <w:top w:val="nil"/>
              <w:left w:val="single" w:sz="4" w:space="0" w:color="000000"/>
              <w:bottom w:val="single" w:sz="4" w:space="0" w:color="000000"/>
              <w:right w:val="single" w:sz="4" w:space="0" w:color="000000"/>
            </w:tcBorders>
            <w:shd w:val="clear" w:color="auto" w:fill="auto"/>
            <w:vAlign w:val="center"/>
          </w:tcPr>
          <w:p w14:paraId="11F9F7D5"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★市行政审批服务局</w:t>
            </w:r>
          </w:p>
        </w:tc>
        <w:tc>
          <w:tcPr>
            <w:tcW w:w="1092" w:type="pct"/>
            <w:vMerge w:val="restart"/>
            <w:tcBorders>
              <w:top w:val="nil"/>
              <w:left w:val="single" w:sz="4" w:space="0" w:color="000000"/>
              <w:bottom w:val="single" w:sz="4" w:space="0" w:color="000000"/>
              <w:right w:val="single" w:sz="4" w:space="0" w:color="000000"/>
            </w:tcBorders>
            <w:shd w:val="clear" w:color="auto" w:fill="auto"/>
            <w:vAlign w:val="center"/>
          </w:tcPr>
          <w:p w14:paraId="3DA5728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★区行政审批服务局</w:t>
            </w:r>
          </w:p>
        </w:tc>
      </w:tr>
      <w:tr w:rsidR="00D261B7" w14:paraId="485F62A4"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59E1DED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492F279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310E8FE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16B2F4F9"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食品经营许可</w:t>
            </w:r>
          </w:p>
        </w:tc>
        <w:tc>
          <w:tcPr>
            <w:tcW w:w="1168" w:type="pct"/>
            <w:gridSpan w:val="2"/>
            <w:vMerge/>
            <w:tcBorders>
              <w:top w:val="nil"/>
              <w:left w:val="single" w:sz="4" w:space="0" w:color="000000"/>
              <w:bottom w:val="single" w:sz="4" w:space="0" w:color="000000"/>
              <w:right w:val="single" w:sz="4" w:space="0" w:color="000000"/>
            </w:tcBorders>
            <w:vAlign w:val="center"/>
          </w:tcPr>
          <w:p w14:paraId="6A6CB17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66E05D1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5471ACC0" w14:textId="77777777" w:rsidTr="00B13E7D">
        <w:trPr>
          <w:trHeight w:val="540"/>
          <w:jc w:val="center"/>
        </w:trPr>
        <w:tc>
          <w:tcPr>
            <w:tcW w:w="426" w:type="pct"/>
            <w:vMerge/>
            <w:tcBorders>
              <w:top w:val="nil"/>
              <w:left w:val="single" w:sz="4" w:space="0" w:color="000000"/>
              <w:bottom w:val="single" w:sz="4" w:space="0" w:color="000000"/>
              <w:right w:val="single" w:sz="4" w:space="0" w:color="000000"/>
            </w:tcBorders>
            <w:vAlign w:val="center"/>
          </w:tcPr>
          <w:p w14:paraId="0E58050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61C569A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6D74226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1B57F23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户外招牌设施设置规范管理</w:t>
            </w:r>
          </w:p>
        </w:tc>
        <w:tc>
          <w:tcPr>
            <w:tcW w:w="1168" w:type="pct"/>
            <w:gridSpan w:val="2"/>
            <w:tcBorders>
              <w:top w:val="nil"/>
              <w:left w:val="nil"/>
              <w:bottom w:val="single" w:sz="4" w:space="0" w:color="000000"/>
              <w:right w:val="single" w:sz="4" w:space="0" w:color="000000"/>
            </w:tcBorders>
            <w:shd w:val="clear" w:color="auto" w:fill="auto"/>
            <w:vAlign w:val="center"/>
          </w:tcPr>
          <w:p w14:paraId="17F37E4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市城管局</w:t>
            </w:r>
          </w:p>
        </w:tc>
        <w:tc>
          <w:tcPr>
            <w:tcW w:w="1092" w:type="pct"/>
            <w:tcBorders>
              <w:top w:val="nil"/>
              <w:left w:val="nil"/>
              <w:bottom w:val="single" w:sz="4" w:space="0" w:color="000000"/>
              <w:right w:val="single" w:sz="4" w:space="0" w:color="000000"/>
            </w:tcBorders>
            <w:shd w:val="clear" w:color="auto" w:fill="auto"/>
            <w:vAlign w:val="center"/>
          </w:tcPr>
          <w:p w14:paraId="733F0A0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区城市管理局</w:t>
            </w:r>
          </w:p>
        </w:tc>
      </w:tr>
      <w:tr w:rsidR="00D261B7" w14:paraId="7844158C" w14:textId="77777777" w:rsidTr="00B13E7D">
        <w:trPr>
          <w:trHeight w:val="532"/>
          <w:jc w:val="center"/>
        </w:trPr>
        <w:tc>
          <w:tcPr>
            <w:tcW w:w="426" w:type="pct"/>
            <w:vMerge/>
            <w:tcBorders>
              <w:top w:val="nil"/>
              <w:left w:val="single" w:sz="4" w:space="0" w:color="000000"/>
              <w:bottom w:val="single" w:sz="4" w:space="0" w:color="auto"/>
              <w:right w:val="single" w:sz="4" w:space="0" w:color="000000"/>
            </w:tcBorders>
            <w:vAlign w:val="center"/>
          </w:tcPr>
          <w:p w14:paraId="27FD30B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auto"/>
              <w:right w:val="single" w:sz="4" w:space="0" w:color="000000"/>
            </w:tcBorders>
            <w:vAlign w:val="center"/>
          </w:tcPr>
          <w:p w14:paraId="3742DD0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auto"/>
              <w:right w:val="single" w:sz="4" w:space="0" w:color="000000"/>
            </w:tcBorders>
            <w:vAlign w:val="center"/>
          </w:tcPr>
          <w:p w14:paraId="1B27569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auto"/>
              <w:right w:val="single" w:sz="4" w:space="0" w:color="000000"/>
            </w:tcBorders>
            <w:shd w:val="clear" w:color="auto" w:fill="auto"/>
            <w:vAlign w:val="center"/>
          </w:tcPr>
          <w:p w14:paraId="4F3216B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公众聚集场所投入使用、营业前消防安全检查</w:t>
            </w:r>
          </w:p>
        </w:tc>
        <w:tc>
          <w:tcPr>
            <w:tcW w:w="1168" w:type="pct"/>
            <w:gridSpan w:val="2"/>
            <w:tcBorders>
              <w:top w:val="nil"/>
              <w:left w:val="nil"/>
              <w:bottom w:val="single" w:sz="4" w:space="0" w:color="auto"/>
              <w:right w:val="single" w:sz="4" w:space="0" w:color="000000"/>
            </w:tcBorders>
            <w:shd w:val="clear" w:color="auto" w:fill="auto"/>
            <w:vAlign w:val="center"/>
          </w:tcPr>
          <w:p w14:paraId="4F9ED40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市消防救援支队</w:t>
            </w:r>
          </w:p>
        </w:tc>
        <w:tc>
          <w:tcPr>
            <w:tcW w:w="1092" w:type="pct"/>
            <w:tcBorders>
              <w:top w:val="nil"/>
              <w:left w:val="nil"/>
              <w:bottom w:val="single" w:sz="4" w:space="0" w:color="auto"/>
              <w:right w:val="single" w:sz="4" w:space="0" w:color="000000"/>
            </w:tcBorders>
            <w:shd w:val="clear" w:color="auto" w:fill="auto"/>
            <w:vAlign w:val="center"/>
          </w:tcPr>
          <w:p w14:paraId="1B39176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区消防救援大队</w:t>
            </w:r>
          </w:p>
        </w:tc>
      </w:tr>
      <w:tr w:rsidR="00D261B7" w14:paraId="1A41D0C3" w14:textId="77777777" w:rsidTr="00B13E7D">
        <w:trPr>
          <w:trHeight w:val="540"/>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FB861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经营发展</w:t>
            </w:r>
          </w:p>
          <w:p w14:paraId="5A54A987" w14:textId="77777777" w:rsidR="00D261B7" w:rsidRDefault="00D261B7">
            <w:pPr>
              <w:spacing w:line="260" w:lineRule="exact"/>
              <w:jc w:val="left"/>
              <w:rPr>
                <w:rFonts w:ascii="仿宋_GB2312" w:eastAsia="仿宋_GB2312" w:hAnsi="宋体" w:cs="宋体" w:hint="eastAsia"/>
                <w:color w:val="000000"/>
                <w:kern w:val="0"/>
                <w:sz w:val="22"/>
                <w:szCs w:val="22"/>
              </w:rPr>
            </w:pPr>
          </w:p>
        </w:tc>
        <w:tc>
          <w:tcPr>
            <w:tcW w:w="2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F8733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4</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68D04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水电气网联合报装"一件事"</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14:paraId="6A0B491F"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水电气网接入外线工程联合审批</w:t>
            </w:r>
          </w:p>
        </w:tc>
        <w:tc>
          <w:tcPr>
            <w:tcW w:w="1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12AD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★市行政审批服务局（新建工程类）</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14:paraId="1DD5484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★区行政审批服务局（新建工程类）</w:t>
            </w:r>
          </w:p>
        </w:tc>
      </w:tr>
      <w:tr w:rsidR="00D261B7" w14:paraId="311B8AF1" w14:textId="77777777" w:rsidTr="00B13E7D">
        <w:trPr>
          <w:trHeight w:val="411"/>
          <w:jc w:val="center"/>
        </w:trPr>
        <w:tc>
          <w:tcPr>
            <w:tcW w:w="426" w:type="pct"/>
            <w:vMerge/>
            <w:tcBorders>
              <w:top w:val="single" w:sz="4" w:space="0" w:color="auto"/>
              <w:left w:val="single" w:sz="4" w:space="0" w:color="auto"/>
              <w:bottom w:val="single" w:sz="4" w:space="0" w:color="auto"/>
              <w:right w:val="single" w:sz="4" w:space="0" w:color="auto"/>
            </w:tcBorders>
            <w:vAlign w:val="center"/>
          </w:tcPr>
          <w:p w14:paraId="69F298F0" w14:textId="77777777" w:rsidR="00D261B7" w:rsidRDefault="00D261B7">
            <w:pPr>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auto"/>
              <w:bottom w:val="single" w:sz="4" w:space="0" w:color="auto"/>
              <w:right w:val="single" w:sz="4" w:space="0" w:color="auto"/>
            </w:tcBorders>
            <w:vAlign w:val="center"/>
          </w:tcPr>
          <w:p w14:paraId="1AE20FB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6D80F7B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14:paraId="07AB9EA5"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供电报装</w:t>
            </w:r>
          </w:p>
        </w:tc>
        <w:tc>
          <w:tcPr>
            <w:tcW w:w="1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1C2E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济南供电公司</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14:paraId="1ED01DFF"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供电公司</w:t>
            </w:r>
          </w:p>
        </w:tc>
      </w:tr>
      <w:tr w:rsidR="00D261B7" w14:paraId="4AAF5F55"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auto"/>
            </w:tcBorders>
            <w:vAlign w:val="center"/>
          </w:tcPr>
          <w:p w14:paraId="08AE0816" w14:textId="77777777" w:rsidR="00D261B7" w:rsidRDefault="00D261B7">
            <w:pPr>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auto"/>
              <w:bottom w:val="single" w:sz="4" w:space="0" w:color="auto"/>
              <w:right w:val="single" w:sz="4" w:space="0" w:color="auto"/>
            </w:tcBorders>
            <w:vAlign w:val="center"/>
          </w:tcPr>
          <w:p w14:paraId="1778E0E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1357C3A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14:paraId="28F97BB7"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燃气报装</w:t>
            </w:r>
          </w:p>
        </w:tc>
        <w:tc>
          <w:tcPr>
            <w:tcW w:w="1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BEF1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市住房城乡建设局</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14:paraId="12E08733"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65608241" w14:textId="77777777" w:rsidTr="00B13E7D">
        <w:trPr>
          <w:trHeight w:val="380"/>
          <w:jc w:val="center"/>
        </w:trPr>
        <w:tc>
          <w:tcPr>
            <w:tcW w:w="426" w:type="pct"/>
            <w:vMerge/>
            <w:tcBorders>
              <w:top w:val="single" w:sz="4" w:space="0" w:color="auto"/>
              <w:left w:val="single" w:sz="4" w:space="0" w:color="auto"/>
              <w:bottom w:val="single" w:sz="4" w:space="0" w:color="auto"/>
              <w:right w:val="single" w:sz="4" w:space="0" w:color="auto"/>
            </w:tcBorders>
            <w:vAlign w:val="center"/>
          </w:tcPr>
          <w:p w14:paraId="44E9155F" w14:textId="77777777" w:rsidR="00D261B7" w:rsidRDefault="00D261B7">
            <w:pPr>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auto"/>
              <w:bottom w:val="single" w:sz="4" w:space="0" w:color="auto"/>
              <w:right w:val="single" w:sz="4" w:space="0" w:color="auto"/>
            </w:tcBorders>
            <w:vAlign w:val="center"/>
          </w:tcPr>
          <w:p w14:paraId="3CE5C10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552A98A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14:paraId="5E30506F"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供排水报装</w:t>
            </w:r>
          </w:p>
        </w:tc>
        <w:tc>
          <w:tcPr>
            <w:tcW w:w="1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A8A8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市水务局</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14:paraId="23F0BBC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区城乡水务局</w:t>
            </w:r>
          </w:p>
        </w:tc>
      </w:tr>
      <w:tr w:rsidR="00D261B7" w14:paraId="13AE8C9E"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4271E3F6" w14:textId="77777777" w:rsidR="00D261B7" w:rsidRDefault="00D261B7">
            <w:pPr>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264320D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auto"/>
            </w:tcBorders>
            <w:vAlign w:val="center"/>
          </w:tcPr>
          <w:p w14:paraId="7850CFF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single" w:sz="4" w:space="0" w:color="auto"/>
              <w:left w:val="single" w:sz="4" w:space="0" w:color="auto"/>
              <w:bottom w:val="single" w:sz="4" w:space="0" w:color="000000"/>
              <w:right w:val="single" w:sz="4" w:space="0" w:color="000000"/>
            </w:tcBorders>
            <w:shd w:val="clear" w:color="auto" w:fill="auto"/>
            <w:vAlign w:val="center"/>
          </w:tcPr>
          <w:p w14:paraId="4F4654F3"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通信报装</w:t>
            </w:r>
          </w:p>
        </w:tc>
        <w:tc>
          <w:tcPr>
            <w:tcW w:w="1168" w:type="pct"/>
            <w:gridSpan w:val="2"/>
            <w:tcBorders>
              <w:top w:val="single" w:sz="4" w:space="0" w:color="auto"/>
              <w:left w:val="nil"/>
              <w:bottom w:val="single" w:sz="4" w:space="0" w:color="000000"/>
              <w:right w:val="single" w:sz="4" w:space="0" w:color="000000"/>
            </w:tcBorders>
            <w:shd w:val="clear" w:color="auto" w:fill="auto"/>
            <w:vAlign w:val="center"/>
          </w:tcPr>
          <w:p w14:paraId="5835C69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济南市信息通信发展办公室</w:t>
            </w:r>
          </w:p>
        </w:tc>
        <w:tc>
          <w:tcPr>
            <w:tcW w:w="1092" w:type="pct"/>
            <w:tcBorders>
              <w:top w:val="single" w:sz="4" w:space="0" w:color="auto"/>
              <w:left w:val="nil"/>
              <w:bottom w:val="single" w:sz="4" w:space="0" w:color="000000"/>
              <w:right w:val="single" w:sz="4" w:space="0" w:color="000000"/>
            </w:tcBorders>
            <w:shd w:val="clear" w:color="auto" w:fill="auto"/>
            <w:vAlign w:val="center"/>
          </w:tcPr>
          <w:p w14:paraId="22117B29"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33892E4A" w14:textId="77777777" w:rsidTr="00B13E7D">
        <w:trPr>
          <w:trHeight w:val="81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2A555022" w14:textId="77777777" w:rsidR="00D261B7" w:rsidRDefault="00D261B7">
            <w:pPr>
              <w:spacing w:line="260" w:lineRule="exact"/>
              <w:jc w:val="left"/>
              <w:rPr>
                <w:rFonts w:ascii="仿宋_GB2312" w:eastAsia="仿宋_GB2312" w:hAnsi="宋体" w:cs="宋体" w:hint="eastAsia"/>
                <w:color w:val="000000"/>
                <w:kern w:val="0"/>
                <w:sz w:val="22"/>
                <w:szCs w:val="22"/>
              </w:rPr>
            </w:pPr>
          </w:p>
        </w:tc>
        <w:tc>
          <w:tcPr>
            <w:tcW w:w="28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25EFEDD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5</w:t>
            </w:r>
          </w:p>
          <w:p w14:paraId="008306A7" w14:textId="77777777" w:rsidR="00D261B7" w:rsidRDefault="00D261B7">
            <w:pPr>
              <w:spacing w:line="260" w:lineRule="exact"/>
              <w:jc w:val="center"/>
              <w:rPr>
                <w:rFonts w:ascii="仿宋_GB2312" w:eastAsia="仿宋_GB2312" w:hAnsi="宋体" w:cs="宋体" w:hint="eastAsia"/>
                <w:color w:val="000000"/>
                <w:kern w:val="0"/>
                <w:sz w:val="22"/>
                <w:szCs w:val="22"/>
              </w:rPr>
            </w:pPr>
          </w:p>
        </w:tc>
        <w:tc>
          <w:tcPr>
            <w:tcW w:w="639"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DA2F01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信用修复"一件事"</w:t>
            </w:r>
          </w:p>
        </w:tc>
        <w:tc>
          <w:tcPr>
            <w:tcW w:w="1390" w:type="pct"/>
            <w:tcBorders>
              <w:top w:val="single" w:sz="4" w:space="0" w:color="auto"/>
              <w:left w:val="nil"/>
              <w:bottom w:val="single" w:sz="4" w:space="0" w:color="000000"/>
              <w:right w:val="single" w:sz="4" w:space="0" w:color="000000"/>
            </w:tcBorders>
            <w:shd w:val="clear" w:color="auto" w:fill="auto"/>
            <w:vAlign w:val="center"/>
          </w:tcPr>
          <w:p w14:paraId="2EE15768"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统筹在"信用中国"网站及地方信用平台网站建立相关失信信息信用修复指引</w:t>
            </w:r>
          </w:p>
        </w:tc>
        <w:tc>
          <w:tcPr>
            <w:tcW w:w="1168" w:type="pct"/>
            <w:gridSpan w:val="2"/>
            <w:tcBorders>
              <w:top w:val="single" w:sz="4" w:space="0" w:color="auto"/>
              <w:left w:val="nil"/>
              <w:bottom w:val="single" w:sz="4" w:space="0" w:color="000000"/>
              <w:right w:val="single" w:sz="4" w:space="0" w:color="000000"/>
            </w:tcBorders>
            <w:shd w:val="clear" w:color="auto" w:fill="auto"/>
            <w:vAlign w:val="center"/>
          </w:tcPr>
          <w:p w14:paraId="15E306C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★市发展改革委</w:t>
            </w:r>
          </w:p>
        </w:tc>
        <w:tc>
          <w:tcPr>
            <w:tcW w:w="1092" w:type="pct"/>
            <w:tcBorders>
              <w:top w:val="single" w:sz="4" w:space="0" w:color="auto"/>
              <w:left w:val="nil"/>
              <w:bottom w:val="single" w:sz="4" w:space="0" w:color="000000"/>
              <w:right w:val="single" w:sz="4" w:space="0" w:color="000000"/>
            </w:tcBorders>
            <w:shd w:val="clear" w:color="auto" w:fill="auto"/>
            <w:vAlign w:val="center"/>
          </w:tcPr>
          <w:p w14:paraId="4188AE0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★区发展和改革局</w:t>
            </w:r>
          </w:p>
        </w:tc>
      </w:tr>
      <w:tr w:rsidR="00D261B7" w14:paraId="5A970FF0"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30C1AE5E" w14:textId="77777777" w:rsidR="00D261B7" w:rsidRDefault="00D261B7">
            <w:pPr>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114B0BB1" w14:textId="77777777" w:rsidR="00D261B7" w:rsidRDefault="00D261B7">
            <w:pPr>
              <w:spacing w:line="260" w:lineRule="exact"/>
              <w:jc w:val="center"/>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070C39FB" w14:textId="77777777" w:rsidR="00D261B7" w:rsidRDefault="00D261B7">
            <w:pPr>
              <w:spacing w:line="260" w:lineRule="exact"/>
              <w:jc w:val="center"/>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7B18F9E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行政处罚信息修复</w:t>
            </w:r>
          </w:p>
        </w:tc>
        <w:tc>
          <w:tcPr>
            <w:tcW w:w="1168" w:type="pct"/>
            <w:gridSpan w:val="2"/>
            <w:tcBorders>
              <w:top w:val="nil"/>
              <w:left w:val="nil"/>
              <w:bottom w:val="single" w:sz="4" w:space="0" w:color="000000"/>
              <w:right w:val="single" w:sz="4" w:space="0" w:color="000000"/>
            </w:tcBorders>
            <w:shd w:val="clear" w:color="auto" w:fill="auto"/>
            <w:vAlign w:val="center"/>
          </w:tcPr>
          <w:p w14:paraId="0837AA6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市发展改革委、市市场监管局</w:t>
            </w:r>
          </w:p>
        </w:tc>
        <w:tc>
          <w:tcPr>
            <w:tcW w:w="1092" w:type="pct"/>
            <w:tcBorders>
              <w:top w:val="nil"/>
              <w:left w:val="nil"/>
              <w:bottom w:val="single" w:sz="4" w:space="0" w:color="000000"/>
              <w:right w:val="single" w:sz="4" w:space="0" w:color="000000"/>
            </w:tcBorders>
            <w:shd w:val="clear" w:color="auto" w:fill="auto"/>
            <w:vAlign w:val="center"/>
          </w:tcPr>
          <w:p w14:paraId="5A8FD2C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区发展和改革局、区市场监督管理局</w:t>
            </w:r>
          </w:p>
        </w:tc>
      </w:tr>
      <w:tr w:rsidR="00D261B7" w14:paraId="60BF06B9" w14:textId="77777777" w:rsidTr="00B13E7D">
        <w:trPr>
          <w:trHeight w:val="270"/>
          <w:jc w:val="center"/>
        </w:trPr>
        <w:tc>
          <w:tcPr>
            <w:tcW w:w="426" w:type="pct"/>
            <w:vMerge/>
            <w:tcBorders>
              <w:top w:val="single" w:sz="4" w:space="0" w:color="auto"/>
              <w:left w:val="single" w:sz="4" w:space="0" w:color="auto"/>
              <w:bottom w:val="single" w:sz="4" w:space="0" w:color="auto"/>
              <w:right w:val="single" w:sz="4" w:space="0" w:color="000000"/>
            </w:tcBorders>
            <w:shd w:val="clear" w:color="auto" w:fill="auto"/>
            <w:vAlign w:val="center"/>
          </w:tcPr>
          <w:p w14:paraId="704B41A0"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1221965B"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2D91E505"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c>
          <w:tcPr>
            <w:tcW w:w="1390" w:type="pct"/>
            <w:tcBorders>
              <w:top w:val="single" w:sz="4" w:space="0" w:color="000000"/>
              <w:left w:val="nil"/>
              <w:bottom w:val="single" w:sz="4" w:space="0" w:color="000000"/>
              <w:right w:val="single" w:sz="4" w:space="0" w:color="000000"/>
            </w:tcBorders>
            <w:shd w:val="clear" w:color="auto" w:fill="auto"/>
            <w:vAlign w:val="center"/>
          </w:tcPr>
          <w:p w14:paraId="510BC0FD"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异常经营名录信息修复</w:t>
            </w:r>
          </w:p>
        </w:tc>
        <w:tc>
          <w:tcPr>
            <w:tcW w:w="1168" w:type="pct"/>
            <w:gridSpan w:val="2"/>
            <w:tcBorders>
              <w:top w:val="single" w:sz="4" w:space="0" w:color="000000"/>
              <w:left w:val="nil"/>
              <w:bottom w:val="single" w:sz="4" w:space="0" w:color="000000"/>
              <w:right w:val="single" w:sz="4" w:space="0" w:color="000000"/>
            </w:tcBorders>
            <w:shd w:val="clear" w:color="auto" w:fill="auto"/>
            <w:vAlign w:val="center"/>
          </w:tcPr>
          <w:p w14:paraId="4AF7916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市市场监管局</w:t>
            </w:r>
          </w:p>
        </w:tc>
        <w:tc>
          <w:tcPr>
            <w:tcW w:w="1092" w:type="pct"/>
            <w:tcBorders>
              <w:top w:val="single" w:sz="4" w:space="0" w:color="000000"/>
              <w:left w:val="nil"/>
              <w:bottom w:val="single" w:sz="4" w:space="0" w:color="000000"/>
              <w:right w:val="single" w:sz="4" w:space="0" w:color="000000"/>
            </w:tcBorders>
            <w:shd w:val="clear" w:color="auto" w:fill="auto"/>
            <w:vAlign w:val="center"/>
          </w:tcPr>
          <w:p w14:paraId="169156E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区市场监督管理局</w:t>
            </w:r>
          </w:p>
        </w:tc>
      </w:tr>
      <w:tr w:rsidR="00D261B7" w14:paraId="76B707F3"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1B71D34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78C23B9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4E757EB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auto"/>
              <w:right w:val="single" w:sz="4" w:space="0" w:color="000000"/>
            </w:tcBorders>
            <w:shd w:val="clear" w:color="auto" w:fill="auto"/>
            <w:vAlign w:val="center"/>
          </w:tcPr>
          <w:p w14:paraId="0C8B821C"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严重失信主体名单信息修复</w:t>
            </w:r>
          </w:p>
        </w:tc>
        <w:tc>
          <w:tcPr>
            <w:tcW w:w="1168" w:type="pct"/>
            <w:gridSpan w:val="2"/>
            <w:tcBorders>
              <w:top w:val="nil"/>
              <w:left w:val="nil"/>
              <w:bottom w:val="single" w:sz="4" w:space="0" w:color="auto"/>
              <w:right w:val="single" w:sz="4" w:space="0" w:color="000000"/>
            </w:tcBorders>
            <w:shd w:val="clear" w:color="auto" w:fill="auto"/>
            <w:vAlign w:val="center"/>
          </w:tcPr>
          <w:p w14:paraId="5F0B2C29"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设列严重失信主体名单的有关部门</w:t>
            </w:r>
          </w:p>
        </w:tc>
        <w:tc>
          <w:tcPr>
            <w:tcW w:w="1092" w:type="pct"/>
            <w:tcBorders>
              <w:top w:val="nil"/>
              <w:left w:val="nil"/>
              <w:bottom w:val="single" w:sz="4" w:space="0" w:color="auto"/>
              <w:right w:val="single" w:sz="4" w:space="0" w:color="000000"/>
            </w:tcBorders>
            <w:shd w:val="clear" w:color="auto" w:fill="auto"/>
            <w:vAlign w:val="center"/>
          </w:tcPr>
          <w:p w14:paraId="4AA9FF61"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设列严重失信主体名单的有关部门</w:t>
            </w:r>
          </w:p>
        </w:tc>
      </w:tr>
      <w:tr w:rsidR="00D261B7" w14:paraId="6CC1FF1A" w14:textId="77777777" w:rsidTr="00B13E7D">
        <w:trPr>
          <w:trHeight w:val="540"/>
          <w:jc w:val="center"/>
        </w:trPr>
        <w:tc>
          <w:tcPr>
            <w:tcW w:w="426" w:type="pct"/>
            <w:vMerge w:val="restart"/>
            <w:tcBorders>
              <w:top w:val="single" w:sz="4" w:space="0" w:color="auto"/>
              <w:left w:val="single" w:sz="4" w:space="0" w:color="auto"/>
              <w:bottom w:val="single" w:sz="4" w:space="0" w:color="auto"/>
              <w:right w:val="single" w:sz="4" w:space="0" w:color="000000"/>
            </w:tcBorders>
            <w:vAlign w:val="center"/>
          </w:tcPr>
          <w:p w14:paraId="66B8DBB4" w14:textId="77777777" w:rsidR="00D261B7" w:rsidRDefault="00D261B7">
            <w:pPr>
              <w:spacing w:line="260" w:lineRule="exact"/>
              <w:jc w:val="left"/>
              <w:rPr>
                <w:rFonts w:ascii="仿宋_GB2312" w:eastAsia="仿宋_GB2312" w:hAnsi="宋体" w:cs="宋体" w:hint="eastAsia"/>
                <w:color w:val="000000"/>
                <w:kern w:val="0"/>
                <w:sz w:val="22"/>
                <w:szCs w:val="22"/>
              </w:rPr>
            </w:pPr>
          </w:p>
        </w:tc>
        <w:tc>
          <w:tcPr>
            <w:tcW w:w="28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5CD16DE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6</w:t>
            </w:r>
          </w:p>
        </w:tc>
        <w:tc>
          <w:tcPr>
            <w:tcW w:w="639"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6972AEEE"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企业上市合法合规信息核查"一件事"</w:t>
            </w:r>
          </w:p>
        </w:tc>
        <w:tc>
          <w:tcPr>
            <w:tcW w:w="1390" w:type="pct"/>
            <w:tcBorders>
              <w:top w:val="single" w:sz="4" w:space="0" w:color="auto"/>
              <w:left w:val="nil"/>
              <w:bottom w:val="single" w:sz="4" w:space="0" w:color="000000"/>
              <w:right w:val="single" w:sz="4" w:space="0" w:color="000000"/>
            </w:tcBorders>
            <w:shd w:val="clear" w:color="auto" w:fill="auto"/>
            <w:vAlign w:val="center"/>
          </w:tcPr>
          <w:p w14:paraId="6FADC32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统筹相关申请核查信息的受理、分派、汇总和结果送达</w:t>
            </w:r>
          </w:p>
        </w:tc>
        <w:tc>
          <w:tcPr>
            <w:tcW w:w="1168" w:type="pct"/>
            <w:gridSpan w:val="2"/>
            <w:tcBorders>
              <w:top w:val="single" w:sz="4" w:space="0" w:color="auto"/>
              <w:left w:val="nil"/>
              <w:bottom w:val="single" w:sz="4" w:space="0" w:color="000000"/>
              <w:right w:val="single" w:sz="4" w:space="0" w:color="000000"/>
            </w:tcBorders>
            <w:shd w:val="clear" w:color="auto" w:fill="auto"/>
            <w:vAlign w:val="center"/>
          </w:tcPr>
          <w:p w14:paraId="78241E6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★市发展改革委</w:t>
            </w:r>
          </w:p>
        </w:tc>
        <w:tc>
          <w:tcPr>
            <w:tcW w:w="1092" w:type="pct"/>
            <w:tcBorders>
              <w:top w:val="single" w:sz="4" w:space="0" w:color="auto"/>
              <w:left w:val="nil"/>
              <w:bottom w:val="single" w:sz="4" w:space="0" w:color="000000"/>
              <w:right w:val="single" w:sz="4" w:space="0" w:color="000000"/>
            </w:tcBorders>
            <w:shd w:val="clear" w:color="auto" w:fill="auto"/>
            <w:vAlign w:val="center"/>
          </w:tcPr>
          <w:p w14:paraId="1CAE7B6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★区发展和改革局</w:t>
            </w:r>
          </w:p>
        </w:tc>
      </w:tr>
      <w:tr w:rsidR="00D261B7" w14:paraId="28FB04E2"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696487F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50C13B4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200C6BF0"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single" w:sz="4" w:space="0" w:color="auto"/>
              <w:left w:val="nil"/>
              <w:bottom w:val="single" w:sz="4" w:space="0" w:color="000000"/>
              <w:right w:val="single" w:sz="4" w:space="0" w:color="000000"/>
            </w:tcBorders>
            <w:shd w:val="clear" w:color="auto" w:fill="auto"/>
            <w:vAlign w:val="center"/>
          </w:tcPr>
          <w:p w14:paraId="179598CD"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企业城市管理领域无违法违规信息核查</w:t>
            </w:r>
          </w:p>
        </w:tc>
        <w:tc>
          <w:tcPr>
            <w:tcW w:w="1168" w:type="pct"/>
            <w:gridSpan w:val="2"/>
            <w:tcBorders>
              <w:top w:val="single" w:sz="4" w:space="0" w:color="auto"/>
              <w:left w:val="nil"/>
              <w:bottom w:val="single" w:sz="4" w:space="0" w:color="000000"/>
              <w:right w:val="single" w:sz="4" w:space="0" w:color="000000"/>
            </w:tcBorders>
            <w:shd w:val="clear" w:color="auto" w:fill="auto"/>
            <w:vAlign w:val="center"/>
          </w:tcPr>
          <w:p w14:paraId="6113B64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市城管局</w:t>
            </w:r>
          </w:p>
        </w:tc>
        <w:tc>
          <w:tcPr>
            <w:tcW w:w="1092" w:type="pct"/>
            <w:tcBorders>
              <w:top w:val="single" w:sz="4" w:space="0" w:color="auto"/>
              <w:left w:val="nil"/>
              <w:bottom w:val="single" w:sz="4" w:space="0" w:color="000000"/>
              <w:right w:val="single" w:sz="4" w:space="0" w:color="000000"/>
            </w:tcBorders>
            <w:shd w:val="clear" w:color="auto" w:fill="auto"/>
            <w:vAlign w:val="center"/>
          </w:tcPr>
          <w:p w14:paraId="4C45B34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区城市管理局</w:t>
            </w:r>
          </w:p>
        </w:tc>
      </w:tr>
      <w:tr w:rsidR="00D261B7" w14:paraId="2C195ACE"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40F7090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60220A7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14F9390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380E60D2"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企业规划自然资源领域无违法违规信息核查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1AA51B81"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市自然资源和规划局</w:t>
            </w:r>
          </w:p>
        </w:tc>
        <w:tc>
          <w:tcPr>
            <w:tcW w:w="1092" w:type="pct"/>
            <w:tcBorders>
              <w:top w:val="nil"/>
              <w:left w:val="nil"/>
              <w:bottom w:val="single" w:sz="4" w:space="0" w:color="000000"/>
              <w:right w:val="single" w:sz="4" w:space="0" w:color="000000"/>
            </w:tcBorders>
            <w:shd w:val="clear" w:color="auto" w:fill="auto"/>
            <w:vAlign w:val="center"/>
          </w:tcPr>
          <w:p w14:paraId="4B1CD4B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区自然资源局、区城市规划建设服务中心</w:t>
            </w:r>
          </w:p>
        </w:tc>
      </w:tr>
      <w:tr w:rsidR="00D261B7" w14:paraId="126B2F38"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63BD610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733F713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63E6ABC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235A0ED3"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企业违反劳动保障法律法规信息核查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50F77A5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tcBorders>
              <w:top w:val="nil"/>
              <w:left w:val="nil"/>
              <w:bottom w:val="single" w:sz="4" w:space="0" w:color="000000"/>
              <w:right w:val="single" w:sz="4" w:space="0" w:color="000000"/>
            </w:tcBorders>
            <w:shd w:val="clear" w:color="auto" w:fill="auto"/>
            <w:vAlign w:val="center"/>
          </w:tcPr>
          <w:p w14:paraId="411D0C3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w:t>
            </w:r>
          </w:p>
        </w:tc>
      </w:tr>
      <w:tr w:rsidR="00D261B7" w14:paraId="118DDC78"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34FF2D8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3C82074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635F19D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526E6900"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企业生态环境保护领域无违法违规信息核查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70BF0B6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市生态环境局</w:t>
            </w:r>
          </w:p>
        </w:tc>
        <w:tc>
          <w:tcPr>
            <w:tcW w:w="1092" w:type="pct"/>
            <w:tcBorders>
              <w:top w:val="nil"/>
              <w:left w:val="nil"/>
              <w:bottom w:val="single" w:sz="4" w:space="0" w:color="000000"/>
              <w:right w:val="single" w:sz="4" w:space="0" w:color="000000"/>
            </w:tcBorders>
            <w:shd w:val="clear" w:color="auto" w:fill="auto"/>
            <w:vAlign w:val="center"/>
          </w:tcPr>
          <w:p w14:paraId="6C263A0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区生态环境分局</w:t>
            </w:r>
          </w:p>
        </w:tc>
      </w:tr>
      <w:tr w:rsidR="00D261B7" w14:paraId="2FA29566"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0A4F8FA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2947E6D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4670B8A0"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6D67B421"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企业市场监管领域无违法违规信息核查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3E76464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市市场监管局</w:t>
            </w:r>
          </w:p>
        </w:tc>
        <w:tc>
          <w:tcPr>
            <w:tcW w:w="1092" w:type="pct"/>
            <w:tcBorders>
              <w:top w:val="nil"/>
              <w:left w:val="nil"/>
              <w:bottom w:val="single" w:sz="4" w:space="0" w:color="000000"/>
              <w:right w:val="single" w:sz="4" w:space="0" w:color="000000"/>
            </w:tcBorders>
            <w:shd w:val="clear" w:color="auto" w:fill="auto"/>
            <w:vAlign w:val="center"/>
          </w:tcPr>
          <w:p w14:paraId="5A7402F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区市场监督管理局</w:t>
            </w:r>
          </w:p>
        </w:tc>
      </w:tr>
      <w:tr w:rsidR="00D261B7" w14:paraId="1946139D"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0B4A317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385859A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30752B9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1A156532"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企业卫生和人员健康领域无违法违规信息核查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41D7EAE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市卫生健康委</w:t>
            </w:r>
          </w:p>
        </w:tc>
        <w:tc>
          <w:tcPr>
            <w:tcW w:w="1092" w:type="pct"/>
            <w:tcBorders>
              <w:top w:val="nil"/>
              <w:left w:val="nil"/>
              <w:bottom w:val="single" w:sz="4" w:space="0" w:color="000000"/>
              <w:right w:val="single" w:sz="4" w:space="0" w:color="000000"/>
            </w:tcBorders>
            <w:shd w:val="clear" w:color="auto" w:fill="auto"/>
            <w:vAlign w:val="center"/>
          </w:tcPr>
          <w:p w14:paraId="135AB10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区卫生健康局</w:t>
            </w:r>
          </w:p>
        </w:tc>
      </w:tr>
      <w:tr w:rsidR="00D261B7" w14:paraId="27973B0D"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306B3F1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1D60DD2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2811F68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542BFB40"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企业文化和旅游市场领域无违法违规信息核查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3652AE6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市文化和旅游局</w:t>
            </w:r>
          </w:p>
        </w:tc>
        <w:tc>
          <w:tcPr>
            <w:tcW w:w="1092" w:type="pct"/>
            <w:tcBorders>
              <w:top w:val="nil"/>
              <w:left w:val="nil"/>
              <w:bottom w:val="single" w:sz="4" w:space="0" w:color="000000"/>
              <w:right w:val="single" w:sz="4" w:space="0" w:color="000000"/>
            </w:tcBorders>
            <w:shd w:val="clear" w:color="auto" w:fill="auto"/>
            <w:vAlign w:val="center"/>
          </w:tcPr>
          <w:p w14:paraId="1CF96B5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区文化和旅游局</w:t>
            </w:r>
          </w:p>
        </w:tc>
      </w:tr>
      <w:tr w:rsidR="00D261B7" w14:paraId="252B2C7D"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6FC12AC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6092F1F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0058F99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706B77B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企业应急管理领域无违法违规信息核查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65DD406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市应急局</w:t>
            </w:r>
          </w:p>
        </w:tc>
        <w:tc>
          <w:tcPr>
            <w:tcW w:w="1092" w:type="pct"/>
            <w:tcBorders>
              <w:top w:val="nil"/>
              <w:left w:val="nil"/>
              <w:bottom w:val="single" w:sz="4" w:space="0" w:color="000000"/>
              <w:right w:val="single" w:sz="4" w:space="0" w:color="000000"/>
            </w:tcBorders>
            <w:shd w:val="clear" w:color="auto" w:fill="auto"/>
            <w:vAlign w:val="center"/>
          </w:tcPr>
          <w:p w14:paraId="73FBFD2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区应急管理局</w:t>
            </w:r>
          </w:p>
        </w:tc>
      </w:tr>
      <w:tr w:rsidR="00D261B7" w14:paraId="5BB2E8E2"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04568C2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074B9EB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7B14B78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64D2C40F"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企业住房、工程建设领域无违法违规信息核查</w:t>
            </w:r>
          </w:p>
        </w:tc>
        <w:tc>
          <w:tcPr>
            <w:tcW w:w="1168" w:type="pct"/>
            <w:gridSpan w:val="2"/>
            <w:vMerge w:val="restart"/>
            <w:tcBorders>
              <w:top w:val="nil"/>
              <w:left w:val="single" w:sz="4" w:space="0" w:color="000000"/>
              <w:bottom w:val="single" w:sz="4" w:space="0" w:color="000000"/>
              <w:right w:val="single" w:sz="4" w:space="0" w:color="000000"/>
            </w:tcBorders>
            <w:shd w:val="clear" w:color="auto" w:fill="auto"/>
            <w:vAlign w:val="center"/>
          </w:tcPr>
          <w:p w14:paraId="04B86ED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市住房城乡建设局</w:t>
            </w:r>
          </w:p>
          <w:p w14:paraId="3281A79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济南住房公积金中心</w:t>
            </w:r>
          </w:p>
        </w:tc>
        <w:tc>
          <w:tcPr>
            <w:tcW w:w="1092" w:type="pct"/>
            <w:tcBorders>
              <w:top w:val="nil"/>
              <w:left w:val="nil"/>
              <w:bottom w:val="single" w:sz="4" w:space="0" w:color="000000"/>
              <w:right w:val="single" w:sz="4" w:space="0" w:color="000000"/>
            </w:tcBorders>
            <w:shd w:val="clear" w:color="auto" w:fill="auto"/>
            <w:vAlign w:val="center"/>
          </w:tcPr>
          <w:p w14:paraId="33082CF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区住房和城乡建设局</w:t>
            </w:r>
          </w:p>
        </w:tc>
      </w:tr>
      <w:tr w:rsidR="00D261B7" w14:paraId="2EA88D8D"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799D136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19FEF09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6460F9D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775CB7C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企业人员住房公积金缴存信息核查</w:t>
            </w:r>
          </w:p>
        </w:tc>
        <w:tc>
          <w:tcPr>
            <w:tcW w:w="1168" w:type="pct"/>
            <w:gridSpan w:val="2"/>
            <w:vMerge/>
            <w:tcBorders>
              <w:top w:val="nil"/>
              <w:left w:val="single" w:sz="4" w:space="0" w:color="000000"/>
              <w:bottom w:val="single" w:sz="4" w:space="0" w:color="000000"/>
              <w:right w:val="single" w:sz="4" w:space="0" w:color="000000"/>
            </w:tcBorders>
            <w:vAlign w:val="center"/>
          </w:tcPr>
          <w:p w14:paraId="3B02C92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tcBorders>
              <w:top w:val="nil"/>
              <w:left w:val="nil"/>
              <w:bottom w:val="single" w:sz="4" w:space="0" w:color="000000"/>
              <w:right w:val="single" w:sz="4" w:space="0" w:color="000000"/>
            </w:tcBorders>
            <w:shd w:val="clear" w:color="auto" w:fill="auto"/>
            <w:vAlign w:val="center"/>
          </w:tcPr>
          <w:p w14:paraId="74EC774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698BEA0F"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134B1AE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435346F0"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6CD5422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4C587BC8"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企业科技领域无违法违规信息核查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799193C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市科技局</w:t>
            </w:r>
          </w:p>
        </w:tc>
        <w:tc>
          <w:tcPr>
            <w:tcW w:w="1092" w:type="pct"/>
            <w:tcBorders>
              <w:top w:val="nil"/>
              <w:left w:val="nil"/>
              <w:bottom w:val="single" w:sz="4" w:space="0" w:color="000000"/>
              <w:right w:val="single" w:sz="4" w:space="0" w:color="000000"/>
            </w:tcBorders>
            <w:shd w:val="clear" w:color="auto" w:fill="auto"/>
            <w:vAlign w:val="center"/>
          </w:tcPr>
          <w:p w14:paraId="60DF174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区工业信息化和科技局</w:t>
            </w:r>
          </w:p>
        </w:tc>
      </w:tr>
      <w:tr w:rsidR="00D261B7" w14:paraId="2961359C"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379F2C4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70733A3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0F8C812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1C43B213"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企业交通运输领域无违法违规信息核查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6C1354DF"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市交通运输局</w:t>
            </w:r>
          </w:p>
        </w:tc>
        <w:tc>
          <w:tcPr>
            <w:tcW w:w="1092" w:type="pct"/>
            <w:tcBorders>
              <w:top w:val="nil"/>
              <w:left w:val="nil"/>
              <w:bottom w:val="single" w:sz="4" w:space="0" w:color="000000"/>
              <w:right w:val="single" w:sz="4" w:space="0" w:color="000000"/>
            </w:tcBorders>
            <w:shd w:val="clear" w:color="auto" w:fill="auto"/>
            <w:vAlign w:val="center"/>
          </w:tcPr>
          <w:p w14:paraId="3CABE44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区城乡交通运输局</w:t>
            </w:r>
          </w:p>
        </w:tc>
      </w:tr>
      <w:tr w:rsidR="00D261B7" w14:paraId="61363C87"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115275E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23818BF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3BE337E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16E57DF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企业合法纳税情况无违法违规信息核查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7D1DC0F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市税务局</w:t>
            </w:r>
          </w:p>
        </w:tc>
        <w:tc>
          <w:tcPr>
            <w:tcW w:w="1092" w:type="pct"/>
            <w:tcBorders>
              <w:top w:val="nil"/>
              <w:left w:val="nil"/>
              <w:bottom w:val="single" w:sz="4" w:space="0" w:color="000000"/>
              <w:right w:val="single" w:sz="4" w:space="0" w:color="000000"/>
            </w:tcBorders>
            <w:shd w:val="clear" w:color="auto" w:fill="auto"/>
            <w:vAlign w:val="center"/>
          </w:tcPr>
          <w:p w14:paraId="7980E74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区税务局</w:t>
            </w:r>
          </w:p>
        </w:tc>
      </w:tr>
      <w:tr w:rsidR="00D261B7" w14:paraId="4B1C7220"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78BCF2D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03BDF0B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28C93E3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4B65206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企业知识产权领域无违法违规信息核查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0199918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市市场监管局</w:t>
            </w:r>
          </w:p>
        </w:tc>
        <w:tc>
          <w:tcPr>
            <w:tcW w:w="1092" w:type="pct"/>
            <w:tcBorders>
              <w:top w:val="nil"/>
              <w:left w:val="nil"/>
              <w:bottom w:val="single" w:sz="4" w:space="0" w:color="000000"/>
              <w:right w:val="single" w:sz="4" w:space="0" w:color="000000"/>
            </w:tcBorders>
            <w:shd w:val="clear" w:color="auto" w:fill="auto"/>
            <w:vAlign w:val="center"/>
          </w:tcPr>
          <w:p w14:paraId="7B71782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区市场监督管理局</w:t>
            </w:r>
          </w:p>
        </w:tc>
      </w:tr>
      <w:tr w:rsidR="00D261B7" w14:paraId="0991B59E"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1D530CE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16235E4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65E57C0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2FD3DA08"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企业水资源保护领域无违法违规信息核查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6D60354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市水务局</w:t>
            </w:r>
          </w:p>
        </w:tc>
        <w:tc>
          <w:tcPr>
            <w:tcW w:w="1092" w:type="pct"/>
            <w:tcBorders>
              <w:top w:val="nil"/>
              <w:left w:val="nil"/>
              <w:bottom w:val="single" w:sz="4" w:space="0" w:color="000000"/>
              <w:right w:val="single" w:sz="4" w:space="0" w:color="000000"/>
            </w:tcBorders>
            <w:shd w:val="clear" w:color="auto" w:fill="auto"/>
            <w:vAlign w:val="center"/>
          </w:tcPr>
          <w:p w14:paraId="1EE9C75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区城乡水务局</w:t>
            </w:r>
          </w:p>
        </w:tc>
      </w:tr>
      <w:tr w:rsidR="00D261B7" w14:paraId="45BA054F"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35F133C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015C612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5007619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4638C570"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企业消防安全无违法违规信息核查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0AFB333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市消防救援支队</w:t>
            </w:r>
          </w:p>
        </w:tc>
        <w:tc>
          <w:tcPr>
            <w:tcW w:w="1092" w:type="pct"/>
            <w:tcBorders>
              <w:top w:val="nil"/>
              <w:left w:val="nil"/>
              <w:bottom w:val="single" w:sz="4" w:space="0" w:color="000000"/>
              <w:right w:val="single" w:sz="4" w:space="0" w:color="000000"/>
            </w:tcBorders>
            <w:shd w:val="clear" w:color="auto" w:fill="auto"/>
            <w:vAlign w:val="center"/>
          </w:tcPr>
          <w:p w14:paraId="61E9143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区消防救援大队</w:t>
            </w:r>
          </w:p>
        </w:tc>
      </w:tr>
      <w:tr w:rsidR="00D261B7" w14:paraId="1395142D" w14:textId="77777777" w:rsidTr="00B13E7D">
        <w:trPr>
          <w:trHeight w:val="540"/>
          <w:jc w:val="center"/>
        </w:trPr>
        <w:tc>
          <w:tcPr>
            <w:tcW w:w="426" w:type="pct"/>
            <w:vMerge/>
            <w:tcBorders>
              <w:top w:val="single" w:sz="4" w:space="0" w:color="auto"/>
              <w:left w:val="single" w:sz="4" w:space="0" w:color="auto"/>
              <w:bottom w:val="single" w:sz="4" w:space="0" w:color="auto"/>
              <w:right w:val="single" w:sz="4" w:space="0" w:color="000000"/>
            </w:tcBorders>
            <w:vAlign w:val="center"/>
          </w:tcPr>
          <w:p w14:paraId="0C6A746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6B01536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2CEAC15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390" w:type="pct"/>
            <w:tcBorders>
              <w:top w:val="nil"/>
              <w:left w:val="nil"/>
              <w:bottom w:val="single" w:sz="4" w:space="0" w:color="000000"/>
              <w:right w:val="single" w:sz="4" w:space="0" w:color="000000"/>
            </w:tcBorders>
            <w:shd w:val="clear" w:color="auto" w:fill="auto"/>
            <w:vAlign w:val="center"/>
          </w:tcPr>
          <w:p w14:paraId="4508BFF6"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电信监管领域无行政处罚信息核查</w:t>
            </w:r>
          </w:p>
        </w:tc>
        <w:tc>
          <w:tcPr>
            <w:tcW w:w="1168" w:type="pct"/>
            <w:gridSpan w:val="2"/>
            <w:tcBorders>
              <w:top w:val="nil"/>
              <w:left w:val="nil"/>
              <w:bottom w:val="single" w:sz="4" w:space="0" w:color="000000"/>
              <w:right w:val="single" w:sz="4" w:space="0" w:color="000000"/>
            </w:tcBorders>
            <w:shd w:val="clear" w:color="auto" w:fill="auto"/>
            <w:vAlign w:val="center"/>
          </w:tcPr>
          <w:p w14:paraId="7BB91C8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济南市信息通信发展办公室</w:t>
            </w:r>
          </w:p>
        </w:tc>
        <w:tc>
          <w:tcPr>
            <w:tcW w:w="1092" w:type="pct"/>
            <w:tcBorders>
              <w:top w:val="nil"/>
              <w:left w:val="nil"/>
              <w:bottom w:val="single" w:sz="4" w:space="0" w:color="000000"/>
              <w:right w:val="single" w:sz="4" w:space="0" w:color="000000"/>
            </w:tcBorders>
            <w:shd w:val="clear" w:color="auto" w:fill="auto"/>
            <w:vAlign w:val="center"/>
          </w:tcPr>
          <w:p w14:paraId="078850EC"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36C40837" w14:textId="77777777" w:rsidTr="00B13E7D">
        <w:trPr>
          <w:trHeight w:val="540"/>
          <w:jc w:val="center"/>
        </w:trPr>
        <w:tc>
          <w:tcPr>
            <w:tcW w:w="426"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5933BCCA"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lastRenderedPageBreak/>
              <w:t>注销退出</w:t>
            </w:r>
          </w:p>
        </w:tc>
        <w:tc>
          <w:tcPr>
            <w:tcW w:w="28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0DE854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7</w:t>
            </w:r>
          </w:p>
        </w:tc>
        <w:tc>
          <w:tcPr>
            <w:tcW w:w="639"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63AC8E5F"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企业破产信息核查"一件事"</w:t>
            </w:r>
          </w:p>
        </w:tc>
        <w:tc>
          <w:tcPr>
            <w:tcW w:w="1401" w:type="pct"/>
            <w:gridSpan w:val="2"/>
            <w:tcBorders>
              <w:top w:val="single" w:sz="4" w:space="0" w:color="000000"/>
              <w:left w:val="nil"/>
              <w:bottom w:val="single" w:sz="4" w:space="0" w:color="000000"/>
              <w:right w:val="single" w:sz="4" w:space="0" w:color="000000"/>
            </w:tcBorders>
            <w:shd w:val="clear" w:color="auto" w:fill="auto"/>
            <w:vAlign w:val="center"/>
          </w:tcPr>
          <w:p w14:paraId="6DDEC393"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统筹相关申请核查信息的受理、分派、汇总和结果送达</w:t>
            </w:r>
          </w:p>
        </w:tc>
        <w:tc>
          <w:tcPr>
            <w:tcW w:w="1157" w:type="pct"/>
            <w:tcBorders>
              <w:top w:val="single" w:sz="4" w:space="0" w:color="000000"/>
              <w:left w:val="nil"/>
              <w:bottom w:val="single" w:sz="4" w:space="0" w:color="000000"/>
              <w:right w:val="single" w:sz="4" w:space="0" w:color="000000"/>
            </w:tcBorders>
            <w:shd w:val="clear" w:color="auto" w:fill="auto"/>
            <w:vAlign w:val="center"/>
          </w:tcPr>
          <w:p w14:paraId="1601E24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★市行政审批服务局协调市法院</w:t>
            </w:r>
          </w:p>
        </w:tc>
        <w:tc>
          <w:tcPr>
            <w:tcW w:w="1092" w:type="pct"/>
            <w:tcBorders>
              <w:top w:val="single" w:sz="4" w:space="0" w:color="000000"/>
              <w:left w:val="nil"/>
              <w:bottom w:val="single" w:sz="4" w:space="0" w:color="000000"/>
              <w:right w:val="single" w:sz="4" w:space="0" w:color="000000"/>
            </w:tcBorders>
            <w:shd w:val="clear" w:color="auto" w:fill="auto"/>
            <w:vAlign w:val="center"/>
          </w:tcPr>
          <w:p w14:paraId="61528BA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★区行政审批服务局协调区法院</w:t>
            </w:r>
          </w:p>
        </w:tc>
      </w:tr>
      <w:tr w:rsidR="00D261B7" w14:paraId="6E2F31A7"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197C069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4614A15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207DACE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105F7CF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企业车辆信息核查</w:t>
            </w:r>
          </w:p>
        </w:tc>
        <w:tc>
          <w:tcPr>
            <w:tcW w:w="1157" w:type="pct"/>
            <w:tcBorders>
              <w:top w:val="nil"/>
              <w:left w:val="nil"/>
              <w:bottom w:val="single" w:sz="4" w:space="0" w:color="000000"/>
              <w:right w:val="single" w:sz="4" w:space="0" w:color="000000"/>
            </w:tcBorders>
            <w:shd w:val="clear" w:color="auto" w:fill="auto"/>
            <w:vAlign w:val="center"/>
          </w:tcPr>
          <w:p w14:paraId="3A495E5A"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市公安局</w:t>
            </w:r>
          </w:p>
        </w:tc>
        <w:tc>
          <w:tcPr>
            <w:tcW w:w="1092" w:type="pct"/>
            <w:tcBorders>
              <w:top w:val="nil"/>
              <w:left w:val="nil"/>
              <w:bottom w:val="single" w:sz="4" w:space="0" w:color="000000"/>
              <w:right w:val="single" w:sz="4" w:space="0" w:color="000000"/>
            </w:tcBorders>
            <w:shd w:val="clear" w:color="auto" w:fill="auto"/>
            <w:vAlign w:val="center"/>
          </w:tcPr>
          <w:p w14:paraId="2BB5880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区公安分局</w:t>
            </w:r>
          </w:p>
        </w:tc>
      </w:tr>
      <w:tr w:rsidR="00D261B7" w14:paraId="7D7AF55A"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2390C2B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038AA17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786090B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2B9DAC4E"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企业不动产登记信息核查</w:t>
            </w:r>
          </w:p>
        </w:tc>
        <w:tc>
          <w:tcPr>
            <w:tcW w:w="1157" w:type="pct"/>
            <w:tcBorders>
              <w:top w:val="nil"/>
              <w:left w:val="nil"/>
              <w:bottom w:val="single" w:sz="4" w:space="0" w:color="000000"/>
              <w:right w:val="single" w:sz="4" w:space="0" w:color="000000"/>
            </w:tcBorders>
            <w:shd w:val="clear" w:color="auto" w:fill="auto"/>
            <w:vAlign w:val="center"/>
          </w:tcPr>
          <w:p w14:paraId="5AE7F9B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市自然资源和规划局</w:t>
            </w:r>
          </w:p>
        </w:tc>
        <w:tc>
          <w:tcPr>
            <w:tcW w:w="1092" w:type="pct"/>
            <w:tcBorders>
              <w:top w:val="nil"/>
              <w:left w:val="nil"/>
              <w:bottom w:val="single" w:sz="4" w:space="0" w:color="000000"/>
              <w:right w:val="single" w:sz="4" w:space="0" w:color="000000"/>
            </w:tcBorders>
            <w:shd w:val="clear" w:color="auto" w:fill="auto"/>
            <w:vAlign w:val="center"/>
          </w:tcPr>
          <w:p w14:paraId="1064937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区自然资源局</w:t>
            </w:r>
          </w:p>
        </w:tc>
      </w:tr>
      <w:tr w:rsidR="00D261B7" w14:paraId="19F62731" w14:textId="77777777" w:rsidTr="00B13E7D">
        <w:trPr>
          <w:trHeight w:val="54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712380D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7A11CD5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17FF160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2FFC4CBA"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社会保险参保缴费记录核查</w:t>
            </w:r>
          </w:p>
        </w:tc>
        <w:tc>
          <w:tcPr>
            <w:tcW w:w="1157" w:type="pct"/>
            <w:tcBorders>
              <w:top w:val="nil"/>
              <w:left w:val="nil"/>
              <w:bottom w:val="single" w:sz="4" w:space="0" w:color="000000"/>
              <w:right w:val="single" w:sz="4" w:space="0" w:color="000000"/>
            </w:tcBorders>
            <w:shd w:val="clear" w:color="auto" w:fill="auto"/>
            <w:vAlign w:val="center"/>
          </w:tcPr>
          <w:p w14:paraId="7D185B0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tcBorders>
              <w:top w:val="nil"/>
              <w:left w:val="nil"/>
              <w:bottom w:val="single" w:sz="4" w:space="0" w:color="000000"/>
              <w:right w:val="single" w:sz="4" w:space="0" w:color="000000"/>
            </w:tcBorders>
            <w:shd w:val="clear" w:color="auto" w:fill="auto"/>
            <w:vAlign w:val="center"/>
          </w:tcPr>
          <w:p w14:paraId="2A69051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w:t>
            </w:r>
          </w:p>
        </w:tc>
      </w:tr>
      <w:tr w:rsidR="00D261B7" w14:paraId="0BB45F6B" w14:textId="77777777" w:rsidTr="00B13E7D">
        <w:trPr>
          <w:trHeight w:val="54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134A4DB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2494CAF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7B3C0D6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49DAD27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企业注册、登记等基本信息核查</w:t>
            </w:r>
          </w:p>
        </w:tc>
        <w:tc>
          <w:tcPr>
            <w:tcW w:w="1157" w:type="pct"/>
            <w:tcBorders>
              <w:top w:val="nil"/>
              <w:left w:val="nil"/>
              <w:bottom w:val="single" w:sz="4" w:space="0" w:color="000000"/>
              <w:right w:val="single" w:sz="4" w:space="0" w:color="000000"/>
            </w:tcBorders>
            <w:shd w:val="clear" w:color="auto" w:fill="auto"/>
            <w:vAlign w:val="center"/>
          </w:tcPr>
          <w:p w14:paraId="6AC8823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市市场监管局、市行政审批服务局</w:t>
            </w:r>
          </w:p>
        </w:tc>
        <w:tc>
          <w:tcPr>
            <w:tcW w:w="1092" w:type="pct"/>
            <w:tcBorders>
              <w:top w:val="nil"/>
              <w:left w:val="nil"/>
              <w:bottom w:val="single" w:sz="4" w:space="0" w:color="000000"/>
              <w:right w:val="single" w:sz="4" w:space="0" w:color="000000"/>
            </w:tcBorders>
            <w:shd w:val="clear" w:color="auto" w:fill="auto"/>
            <w:vAlign w:val="center"/>
          </w:tcPr>
          <w:p w14:paraId="2939065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区行政审批服务局</w:t>
            </w:r>
          </w:p>
        </w:tc>
      </w:tr>
      <w:tr w:rsidR="00D261B7" w14:paraId="01AFD878"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21BD475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75679D2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2305410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single" w:sz="4" w:space="0" w:color="auto"/>
              <w:left w:val="nil"/>
              <w:bottom w:val="single" w:sz="4" w:space="0" w:color="000000"/>
              <w:right w:val="single" w:sz="4" w:space="0" w:color="000000"/>
            </w:tcBorders>
            <w:shd w:val="clear" w:color="auto" w:fill="auto"/>
            <w:vAlign w:val="center"/>
          </w:tcPr>
          <w:p w14:paraId="1B9D8609"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企业人员医保缴存信息核查</w:t>
            </w:r>
          </w:p>
        </w:tc>
        <w:tc>
          <w:tcPr>
            <w:tcW w:w="1157" w:type="pct"/>
            <w:tcBorders>
              <w:top w:val="single" w:sz="4" w:space="0" w:color="auto"/>
              <w:left w:val="nil"/>
              <w:bottom w:val="single" w:sz="4" w:space="0" w:color="000000"/>
              <w:right w:val="single" w:sz="4" w:space="0" w:color="000000"/>
            </w:tcBorders>
            <w:shd w:val="clear" w:color="auto" w:fill="auto"/>
            <w:vAlign w:val="center"/>
          </w:tcPr>
          <w:p w14:paraId="052BD9D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市医保局、市税务局</w:t>
            </w:r>
          </w:p>
        </w:tc>
        <w:tc>
          <w:tcPr>
            <w:tcW w:w="1092" w:type="pct"/>
            <w:tcBorders>
              <w:top w:val="single" w:sz="4" w:space="0" w:color="auto"/>
              <w:left w:val="nil"/>
              <w:bottom w:val="single" w:sz="4" w:space="0" w:color="000000"/>
              <w:right w:val="single" w:sz="4" w:space="0" w:color="000000"/>
            </w:tcBorders>
            <w:shd w:val="clear" w:color="auto" w:fill="auto"/>
            <w:vAlign w:val="center"/>
          </w:tcPr>
          <w:p w14:paraId="7E50ED6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区医疗保障局、区税务局</w:t>
            </w:r>
          </w:p>
        </w:tc>
      </w:tr>
      <w:tr w:rsidR="00D261B7" w14:paraId="23AA89C9"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52101D7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4F47BFC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0E94A90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single" w:sz="4" w:space="0" w:color="auto"/>
              <w:left w:val="nil"/>
              <w:bottom w:val="single" w:sz="4" w:space="0" w:color="000000"/>
              <w:right w:val="single" w:sz="4" w:space="0" w:color="000000"/>
            </w:tcBorders>
            <w:shd w:val="clear" w:color="auto" w:fill="auto"/>
            <w:vAlign w:val="center"/>
          </w:tcPr>
          <w:p w14:paraId="78246D4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企业房产信息核查</w:t>
            </w:r>
          </w:p>
        </w:tc>
        <w:tc>
          <w:tcPr>
            <w:tcW w:w="115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2881BF99"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市住房城乡建设局</w:t>
            </w:r>
          </w:p>
          <w:p w14:paraId="14A0130C"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c>
          <w:tcPr>
            <w:tcW w:w="1092" w:type="pct"/>
            <w:tcBorders>
              <w:top w:val="single" w:sz="4" w:space="0" w:color="auto"/>
              <w:left w:val="nil"/>
              <w:bottom w:val="single" w:sz="4" w:space="0" w:color="000000"/>
              <w:right w:val="single" w:sz="4" w:space="0" w:color="000000"/>
            </w:tcBorders>
            <w:shd w:val="clear" w:color="auto" w:fill="auto"/>
            <w:vAlign w:val="center"/>
          </w:tcPr>
          <w:p w14:paraId="5C076B41"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区自然资源局</w:t>
            </w:r>
          </w:p>
        </w:tc>
      </w:tr>
      <w:tr w:rsidR="00D261B7" w14:paraId="5BDE9790" w14:textId="77777777" w:rsidTr="00B13E7D">
        <w:trPr>
          <w:trHeight w:val="54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6074B07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77A1E9B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1991002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6AC0BCC0"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企业人员住房公积金缴存信息核查</w:t>
            </w:r>
          </w:p>
        </w:tc>
        <w:tc>
          <w:tcPr>
            <w:tcW w:w="1157" w:type="pct"/>
            <w:vMerge/>
            <w:tcBorders>
              <w:top w:val="nil"/>
              <w:left w:val="single" w:sz="4" w:space="0" w:color="000000"/>
              <w:bottom w:val="single" w:sz="4" w:space="0" w:color="000000"/>
              <w:right w:val="single" w:sz="4" w:space="0" w:color="000000"/>
            </w:tcBorders>
            <w:vAlign w:val="center"/>
          </w:tcPr>
          <w:p w14:paraId="7F15FBF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tcBorders>
              <w:top w:val="nil"/>
              <w:left w:val="nil"/>
              <w:bottom w:val="single" w:sz="4" w:space="0" w:color="000000"/>
              <w:right w:val="single" w:sz="4" w:space="0" w:color="000000"/>
            </w:tcBorders>
            <w:shd w:val="clear" w:color="auto" w:fill="auto"/>
            <w:vAlign w:val="center"/>
          </w:tcPr>
          <w:p w14:paraId="09715535"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27889E72"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056949D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33420DA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0813808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6F35F32F"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企业纳税缴税情况信息核查</w:t>
            </w:r>
          </w:p>
        </w:tc>
        <w:tc>
          <w:tcPr>
            <w:tcW w:w="1157" w:type="pct"/>
            <w:tcBorders>
              <w:top w:val="nil"/>
              <w:left w:val="nil"/>
              <w:bottom w:val="single" w:sz="4" w:space="0" w:color="000000"/>
              <w:right w:val="single" w:sz="4" w:space="0" w:color="000000"/>
            </w:tcBorders>
            <w:shd w:val="clear" w:color="auto" w:fill="auto"/>
            <w:vAlign w:val="center"/>
          </w:tcPr>
          <w:p w14:paraId="03BF4AD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市税务局</w:t>
            </w:r>
          </w:p>
        </w:tc>
        <w:tc>
          <w:tcPr>
            <w:tcW w:w="1092" w:type="pct"/>
            <w:tcBorders>
              <w:top w:val="nil"/>
              <w:left w:val="nil"/>
              <w:bottom w:val="single" w:sz="4" w:space="0" w:color="000000"/>
              <w:right w:val="single" w:sz="4" w:space="0" w:color="000000"/>
            </w:tcBorders>
            <w:shd w:val="clear" w:color="auto" w:fill="auto"/>
            <w:vAlign w:val="center"/>
          </w:tcPr>
          <w:p w14:paraId="5CA7AC4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区税务局</w:t>
            </w:r>
          </w:p>
        </w:tc>
      </w:tr>
      <w:tr w:rsidR="00D261B7" w14:paraId="4AB09647" w14:textId="77777777" w:rsidTr="00B13E7D">
        <w:trPr>
          <w:trHeight w:val="54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3F334AE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2DCDC22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499D64F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363871E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企业海关税款缴纳货物通关信息核查</w:t>
            </w:r>
          </w:p>
        </w:tc>
        <w:tc>
          <w:tcPr>
            <w:tcW w:w="1157" w:type="pct"/>
            <w:tcBorders>
              <w:top w:val="nil"/>
              <w:left w:val="nil"/>
              <w:bottom w:val="single" w:sz="4" w:space="0" w:color="000000"/>
              <w:right w:val="single" w:sz="4" w:space="0" w:color="000000"/>
            </w:tcBorders>
            <w:shd w:val="clear" w:color="auto" w:fill="auto"/>
            <w:vAlign w:val="center"/>
          </w:tcPr>
          <w:p w14:paraId="2E75F6D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泉城海关</w:t>
            </w:r>
          </w:p>
        </w:tc>
        <w:tc>
          <w:tcPr>
            <w:tcW w:w="1092" w:type="pct"/>
            <w:tcBorders>
              <w:top w:val="nil"/>
              <w:left w:val="nil"/>
              <w:bottom w:val="single" w:sz="4" w:space="0" w:color="000000"/>
              <w:right w:val="single" w:sz="4" w:space="0" w:color="000000"/>
            </w:tcBorders>
            <w:shd w:val="clear" w:color="auto" w:fill="auto"/>
            <w:vAlign w:val="center"/>
          </w:tcPr>
          <w:p w14:paraId="7E8B8D17"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70D4D9BC"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7382036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5DCA3A1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8</w:t>
            </w:r>
          </w:p>
        </w:tc>
        <w:tc>
          <w:tcPr>
            <w:tcW w:w="639"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222BDD9"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企业注销登记"一件事"</w:t>
            </w:r>
          </w:p>
        </w:tc>
        <w:tc>
          <w:tcPr>
            <w:tcW w:w="1401" w:type="pct"/>
            <w:gridSpan w:val="2"/>
            <w:tcBorders>
              <w:top w:val="nil"/>
              <w:left w:val="nil"/>
              <w:bottom w:val="single" w:sz="4" w:space="0" w:color="000000"/>
              <w:right w:val="single" w:sz="4" w:space="0" w:color="000000"/>
            </w:tcBorders>
            <w:shd w:val="clear" w:color="auto" w:fill="auto"/>
            <w:vAlign w:val="center"/>
          </w:tcPr>
          <w:p w14:paraId="79DA0A97"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税务注销</w:t>
            </w:r>
          </w:p>
        </w:tc>
        <w:tc>
          <w:tcPr>
            <w:tcW w:w="1157" w:type="pct"/>
            <w:tcBorders>
              <w:top w:val="nil"/>
              <w:left w:val="nil"/>
              <w:bottom w:val="single" w:sz="4" w:space="0" w:color="000000"/>
              <w:right w:val="single" w:sz="4" w:space="0" w:color="000000"/>
            </w:tcBorders>
            <w:shd w:val="clear" w:color="auto" w:fill="auto"/>
            <w:vAlign w:val="center"/>
          </w:tcPr>
          <w:p w14:paraId="3CD53E1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市税务局</w:t>
            </w:r>
          </w:p>
        </w:tc>
        <w:tc>
          <w:tcPr>
            <w:tcW w:w="1092" w:type="pct"/>
            <w:tcBorders>
              <w:top w:val="nil"/>
              <w:left w:val="nil"/>
              <w:bottom w:val="single" w:sz="4" w:space="0" w:color="000000"/>
              <w:right w:val="single" w:sz="4" w:space="0" w:color="000000"/>
            </w:tcBorders>
            <w:shd w:val="clear" w:color="auto" w:fill="auto"/>
            <w:vAlign w:val="center"/>
          </w:tcPr>
          <w:p w14:paraId="5BBCB0B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color w:val="000000"/>
                <w:kern w:val="0"/>
                <w:sz w:val="22"/>
                <w:szCs w:val="22"/>
              </w:rPr>
              <w:t>区</w:t>
            </w:r>
            <w:r>
              <w:rPr>
                <w:rFonts w:ascii="仿宋_GB2312" w:eastAsia="仿宋_GB2312" w:hAnsi="宋体" w:cs="宋体" w:hint="eastAsia"/>
                <w:color w:val="000000"/>
                <w:kern w:val="0"/>
                <w:sz w:val="22"/>
                <w:szCs w:val="22"/>
              </w:rPr>
              <w:t>税务局</w:t>
            </w:r>
          </w:p>
        </w:tc>
      </w:tr>
      <w:tr w:rsidR="00D261B7" w14:paraId="280E6C54"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30B1FF6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379FE0D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0B82854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2940E751"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企业注销登记</w:t>
            </w:r>
          </w:p>
        </w:tc>
        <w:tc>
          <w:tcPr>
            <w:tcW w:w="1157" w:type="pct"/>
            <w:tcBorders>
              <w:top w:val="nil"/>
              <w:left w:val="nil"/>
              <w:bottom w:val="single" w:sz="4" w:space="0" w:color="000000"/>
              <w:right w:val="single" w:sz="4" w:space="0" w:color="000000"/>
            </w:tcBorders>
            <w:shd w:val="clear" w:color="auto" w:fill="auto"/>
            <w:vAlign w:val="center"/>
          </w:tcPr>
          <w:p w14:paraId="39F6CA1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★市行政审批服务局</w:t>
            </w:r>
          </w:p>
        </w:tc>
        <w:tc>
          <w:tcPr>
            <w:tcW w:w="1092" w:type="pct"/>
            <w:tcBorders>
              <w:top w:val="nil"/>
              <w:left w:val="nil"/>
              <w:bottom w:val="single" w:sz="4" w:space="0" w:color="000000"/>
              <w:right w:val="single" w:sz="4" w:space="0" w:color="000000"/>
            </w:tcBorders>
            <w:shd w:val="clear" w:color="auto" w:fill="auto"/>
            <w:vAlign w:val="center"/>
          </w:tcPr>
          <w:p w14:paraId="4BB2DE7E" w14:textId="4AD96085"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w:t>
            </w:r>
            <w:r>
              <w:rPr>
                <w:rFonts w:ascii="仿宋_GB2312" w:eastAsia="仿宋_GB2312" w:hAnsi="宋体" w:cs="宋体"/>
                <w:color w:val="000000"/>
                <w:kern w:val="0"/>
                <w:sz w:val="22"/>
                <w:szCs w:val="22"/>
              </w:rPr>
              <w:t>区</w:t>
            </w:r>
            <w:r w:rsidR="00B13E7D">
              <w:rPr>
                <w:rFonts w:ascii="仿宋_GB2312" w:eastAsia="仿宋_GB2312" w:hAnsi="宋体" w:cs="宋体" w:hint="eastAsia"/>
                <w:color w:val="000000"/>
                <w:kern w:val="0"/>
                <w:sz w:val="22"/>
                <w:szCs w:val="22"/>
              </w:rPr>
              <w:t>行</w:t>
            </w:r>
            <w:r>
              <w:rPr>
                <w:rFonts w:ascii="仿宋_GB2312" w:eastAsia="仿宋_GB2312" w:hAnsi="宋体" w:cs="宋体" w:hint="eastAsia"/>
                <w:color w:val="000000"/>
                <w:kern w:val="0"/>
                <w:sz w:val="22"/>
                <w:szCs w:val="22"/>
              </w:rPr>
              <w:t>政审批服务局</w:t>
            </w:r>
          </w:p>
        </w:tc>
      </w:tr>
      <w:tr w:rsidR="00D261B7" w14:paraId="77F1569C"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4C5EA33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65A8408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02BF98A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0B5078A5"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海关报关单位备案注销</w:t>
            </w:r>
          </w:p>
        </w:tc>
        <w:tc>
          <w:tcPr>
            <w:tcW w:w="1157" w:type="pct"/>
            <w:tcBorders>
              <w:top w:val="nil"/>
              <w:left w:val="nil"/>
              <w:bottom w:val="single" w:sz="4" w:space="0" w:color="000000"/>
              <w:right w:val="single" w:sz="4" w:space="0" w:color="000000"/>
            </w:tcBorders>
            <w:shd w:val="clear" w:color="auto" w:fill="auto"/>
            <w:vAlign w:val="center"/>
          </w:tcPr>
          <w:p w14:paraId="2930FEFA"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泉城海关</w:t>
            </w:r>
          </w:p>
        </w:tc>
        <w:tc>
          <w:tcPr>
            <w:tcW w:w="1092" w:type="pct"/>
            <w:tcBorders>
              <w:top w:val="nil"/>
              <w:left w:val="nil"/>
              <w:bottom w:val="single" w:sz="4" w:space="0" w:color="000000"/>
              <w:right w:val="single" w:sz="4" w:space="0" w:color="000000"/>
            </w:tcBorders>
            <w:shd w:val="clear" w:color="auto" w:fill="auto"/>
            <w:vAlign w:val="center"/>
          </w:tcPr>
          <w:p w14:paraId="57B28DA8"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3D2C0CF6"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0094887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5D444FB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20B2FD7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0DB1B4D1"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注销社会保险登记</w:t>
            </w:r>
          </w:p>
        </w:tc>
        <w:tc>
          <w:tcPr>
            <w:tcW w:w="1157" w:type="pct"/>
            <w:tcBorders>
              <w:top w:val="nil"/>
              <w:left w:val="nil"/>
              <w:bottom w:val="single" w:sz="4" w:space="0" w:color="000000"/>
              <w:right w:val="single" w:sz="4" w:space="0" w:color="000000"/>
            </w:tcBorders>
            <w:shd w:val="clear" w:color="auto" w:fill="auto"/>
            <w:vAlign w:val="center"/>
          </w:tcPr>
          <w:p w14:paraId="7572647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tcBorders>
              <w:top w:val="nil"/>
              <w:left w:val="nil"/>
              <w:bottom w:val="single" w:sz="4" w:space="0" w:color="000000"/>
              <w:right w:val="single" w:sz="4" w:space="0" w:color="000000"/>
            </w:tcBorders>
            <w:shd w:val="clear" w:color="auto" w:fill="auto"/>
            <w:vAlign w:val="center"/>
          </w:tcPr>
          <w:p w14:paraId="4084AEA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color w:val="000000"/>
                <w:kern w:val="0"/>
                <w:sz w:val="22"/>
                <w:szCs w:val="22"/>
              </w:rPr>
              <w:t>区</w:t>
            </w:r>
            <w:r>
              <w:rPr>
                <w:rFonts w:ascii="仿宋_GB2312" w:eastAsia="仿宋_GB2312" w:hAnsi="宋体" w:cs="宋体" w:hint="eastAsia"/>
                <w:color w:val="000000"/>
                <w:kern w:val="0"/>
                <w:sz w:val="22"/>
                <w:szCs w:val="22"/>
              </w:rPr>
              <w:t>人力资源</w:t>
            </w:r>
            <w:r>
              <w:rPr>
                <w:rFonts w:ascii="仿宋_GB2312" w:eastAsia="仿宋_GB2312" w:hAnsi="宋体" w:cs="宋体"/>
                <w:color w:val="000000"/>
                <w:kern w:val="0"/>
                <w:sz w:val="22"/>
                <w:szCs w:val="22"/>
              </w:rPr>
              <w:t>和</w:t>
            </w:r>
            <w:r>
              <w:rPr>
                <w:rFonts w:ascii="仿宋_GB2312" w:eastAsia="仿宋_GB2312" w:hAnsi="宋体" w:cs="宋体" w:hint="eastAsia"/>
                <w:color w:val="000000"/>
                <w:kern w:val="0"/>
                <w:sz w:val="22"/>
                <w:szCs w:val="22"/>
              </w:rPr>
              <w:t>社会保障局</w:t>
            </w:r>
          </w:p>
        </w:tc>
      </w:tr>
      <w:tr w:rsidR="00D261B7" w14:paraId="3A933C98" w14:textId="77777777" w:rsidTr="00B13E7D">
        <w:trPr>
          <w:trHeight w:val="54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5DFA153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5E0D466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3E53ED8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34CC791C"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银行账户注销</w:t>
            </w:r>
          </w:p>
        </w:tc>
        <w:tc>
          <w:tcPr>
            <w:tcW w:w="1157" w:type="pct"/>
            <w:tcBorders>
              <w:top w:val="nil"/>
              <w:left w:val="nil"/>
              <w:bottom w:val="single" w:sz="4" w:space="0" w:color="000000"/>
              <w:right w:val="single" w:sz="4" w:space="0" w:color="000000"/>
            </w:tcBorders>
            <w:shd w:val="clear" w:color="auto" w:fill="auto"/>
            <w:vAlign w:val="center"/>
          </w:tcPr>
          <w:p w14:paraId="234F06EF"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人民银行山东省分行营业管理部</w:t>
            </w:r>
          </w:p>
        </w:tc>
        <w:tc>
          <w:tcPr>
            <w:tcW w:w="1092" w:type="pct"/>
            <w:tcBorders>
              <w:top w:val="nil"/>
              <w:left w:val="nil"/>
              <w:bottom w:val="single" w:sz="4" w:space="0" w:color="000000"/>
              <w:right w:val="single" w:sz="4" w:space="0" w:color="000000"/>
            </w:tcBorders>
            <w:shd w:val="clear" w:color="auto" w:fill="auto"/>
            <w:vAlign w:val="center"/>
          </w:tcPr>
          <w:p w14:paraId="29C9B78C"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5D80B4B2" w14:textId="77777777" w:rsidTr="00B13E7D">
        <w:trPr>
          <w:trHeight w:val="270"/>
          <w:jc w:val="center"/>
        </w:trPr>
        <w:tc>
          <w:tcPr>
            <w:tcW w:w="426" w:type="pct"/>
            <w:vMerge/>
            <w:tcBorders>
              <w:top w:val="single" w:sz="4" w:space="0" w:color="auto"/>
              <w:left w:val="single" w:sz="4" w:space="0" w:color="000000"/>
              <w:bottom w:val="single" w:sz="4" w:space="0" w:color="auto"/>
              <w:right w:val="single" w:sz="4" w:space="0" w:color="000000"/>
            </w:tcBorders>
            <w:vAlign w:val="center"/>
          </w:tcPr>
          <w:p w14:paraId="3D8858A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auto"/>
              <w:right w:val="single" w:sz="4" w:space="0" w:color="000000"/>
            </w:tcBorders>
            <w:vAlign w:val="center"/>
          </w:tcPr>
          <w:p w14:paraId="32BECD4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auto"/>
              <w:right w:val="single" w:sz="4" w:space="0" w:color="000000"/>
            </w:tcBorders>
            <w:vAlign w:val="center"/>
          </w:tcPr>
          <w:p w14:paraId="5CD6BE6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3552DDBE"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企业印章注销</w:t>
            </w:r>
          </w:p>
        </w:tc>
        <w:tc>
          <w:tcPr>
            <w:tcW w:w="1157" w:type="pct"/>
            <w:tcBorders>
              <w:top w:val="nil"/>
              <w:left w:val="nil"/>
              <w:bottom w:val="single" w:sz="4" w:space="0" w:color="000000"/>
              <w:right w:val="single" w:sz="4" w:space="0" w:color="000000"/>
            </w:tcBorders>
            <w:shd w:val="clear" w:color="auto" w:fill="auto"/>
            <w:vAlign w:val="center"/>
          </w:tcPr>
          <w:p w14:paraId="47118C9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市公安局</w:t>
            </w:r>
          </w:p>
        </w:tc>
        <w:tc>
          <w:tcPr>
            <w:tcW w:w="1092" w:type="pct"/>
            <w:tcBorders>
              <w:top w:val="nil"/>
              <w:left w:val="nil"/>
              <w:bottom w:val="single" w:sz="4" w:space="0" w:color="000000"/>
              <w:right w:val="single" w:sz="4" w:space="0" w:color="000000"/>
            </w:tcBorders>
            <w:shd w:val="clear" w:color="auto" w:fill="auto"/>
            <w:vAlign w:val="center"/>
          </w:tcPr>
          <w:p w14:paraId="074AD95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color w:val="000000"/>
                <w:kern w:val="0"/>
                <w:sz w:val="22"/>
                <w:szCs w:val="22"/>
              </w:rPr>
              <w:t>区</w:t>
            </w:r>
            <w:r>
              <w:rPr>
                <w:rFonts w:ascii="仿宋_GB2312" w:eastAsia="仿宋_GB2312" w:hAnsi="宋体" w:cs="宋体" w:hint="eastAsia"/>
                <w:color w:val="000000"/>
                <w:kern w:val="0"/>
                <w:sz w:val="22"/>
                <w:szCs w:val="22"/>
              </w:rPr>
              <w:t>公安分局</w:t>
            </w:r>
          </w:p>
        </w:tc>
      </w:tr>
      <w:tr w:rsidR="00D261B7" w14:paraId="155ED9DA" w14:textId="77777777" w:rsidTr="00B13E7D">
        <w:trPr>
          <w:trHeight w:val="270"/>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DA1058E"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（二）个人事项</w:t>
            </w:r>
          </w:p>
        </w:tc>
      </w:tr>
      <w:tr w:rsidR="00D261B7" w14:paraId="0E35BF83" w14:textId="77777777" w:rsidTr="00B13E7D">
        <w:trPr>
          <w:trHeight w:val="270"/>
          <w:jc w:val="center"/>
        </w:trPr>
        <w:tc>
          <w:tcPr>
            <w:tcW w:w="426" w:type="pct"/>
            <w:vMerge w:val="restart"/>
            <w:tcBorders>
              <w:top w:val="nil"/>
              <w:left w:val="single" w:sz="4" w:space="0" w:color="000000"/>
              <w:bottom w:val="single" w:sz="4" w:space="0" w:color="000000"/>
              <w:right w:val="single" w:sz="4" w:space="0" w:color="000000"/>
            </w:tcBorders>
            <w:shd w:val="clear" w:color="auto" w:fill="auto"/>
            <w:vAlign w:val="center"/>
          </w:tcPr>
          <w:p w14:paraId="72D83BB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出生</w:t>
            </w:r>
          </w:p>
        </w:tc>
        <w:tc>
          <w:tcPr>
            <w:tcW w:w="284" w:type="pct"/>
            <w:vMerge w:val="restart"/>
            <w:tcBorders>
              <w:top w:val="nil"/>
              <w:left w:val="single" w:sz="4" w:space="0" w:color="000000"/>
              <w:bottom w:val="single" w:sz="4" w:space="0" w:color="000000"/>
              <w:right w:val="single" w:sz="4" w:space="0" w:color="000000"/>
            </w:tcBorders>
            <w:shd w:val="clear" w:color="auto" w:fill="auto"/>
            <w:vAlign w:val="center"/>
          </w:tcPr>
          <w:p w14:paraId="6C76B151"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9</w:t>
            </w:r>
          </w:p>
        </w:tc>
        <w:tc>
          <w:tcPr>
            <w:tcW w:w="639" w:type="pct"/>
            <w:vMerge w:val="restart"/>
            <w:tcBorders>
              <w:top w:val="nil"/>
              <w:left w:val="single" w:sz="4" w:space="0" w:color="000000"/>
              <w:bottom w:val="single" w:sz="4" w:space="0" w:color="000000"/>
              <w:right w:val="single" w:sz="4" w:space="0" w:color="000000"/>
            </w:tcBorders>
            <w:shd w:val="clear" w:color="auto" w:fill="auto"/>
            <w:vAlign w:val="center"/>
          </w:tcPr>
          <w:p w14:paraId="207D5D4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新生儿出生"一件事"</w:t>
            </w:r>
          </w:p>
        </w:tc>
        <w:tc>
          <w:tcPr>
            <w:tcW w:w="1401" w:type="pct"/>
            <w:gridSpan w:val="2"/>
            <w:tcBorders>
              <w:top w:val="nil"/>
              <w:left w:val="nil"/>
              <w:bottom w:val="single" w:sz="4" w:space="0" w:color="000000"/>
              <w:right w:val="single" w:sz="4" w:space="0" w:color="000000"/>
            </w:tcBorders>
            <w:shd w:val="clear" w:color="auto" w:fill="auto"/>
            <w:vAlign w:val="center"/>
          </w:tcPr>
          <w:p w14:paraId="0471039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《出生医学证明》办理（首签）</w:t>
            </w:r>
          </w:p>
        </w:tc>
        <w:tc>
          <w:tcPr>
            <w:tcW w:w="1157" w:type="pct"/>
            <w:tcBorders>
              <w:top w:val="nil"/>
              <w:left w:val="nil"/>
              <w:bottom w:val="single" w:sz="4" w:space="0" w:color="000000"/>
              <w:right w:val="single" w:sz="4" w:space="0" w:color="000000"/>
            </w:tcBorders>
            <w:shd w:val="clear" w:color="auto" w:fill="auto"/>
            <w:vAlign w:val="center"/>
          </w:tcPr>
          <w:p w14:paraId="7EA4005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★市卫生健康委</w:t>
            </w:r>
          </w:p>
        </w:tc>
        <w:tc>
          <w:tcPr>
            <w:tcW w:w="1092" w:type="pct"/>
            <w:vMerge w:val="restart"/>
            <w:tcBorders>
              <w:top w:val="nil"/>
              <w:left w:val="single" w:sz="4" w:space="0" w:color="000000"/>
              <w:bottom w:val="single" w:sz="4" w:space="0" w:color="000000"/>
              <w:right w:val="single" w:sz="4" w:space="0" w:color="000000"/>
            </w:tcBorders>
            <w:shd w:val="clear" w:color="auto" w:fill="auto"/>
            <w:vAlign w:val="center"/>
          </w:tcPr>
          <w:p w14:paraId="74AECC5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★区卫生健康局</w:t>
            </w:r>
          </w:p>
          <w:p w14:paraId="70E14C37"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5A7ABBA9" w14:textId="77777777" w:rsidTr="00B13E7D">
        <w:trPr>
          <w:trHeight w:val="470"/>
          <w:jc w:val="center"/>
        </w:trPr>
        <w:tc>
          <w:tcPr>
            <w:tcW w:w="426" w:type="pct"/>
            <w:vMerge/>
            <w:tcBorders>
              <w:top w:val="nil"/>
              <w:left w:val="single" w:sz="4" w:space="0" w:color="000000"/>
              <w:bottom w:val="single" w:sz="4" w:space="0" w:color="000000"/>
              <w:right w:val="single" w:sz="4" w:space="0" w:color="000000"/>
            </w:tcBorders>
            <w:vAlign w:val="center"/>
          </w:tcPr>
          <w:p w14:paraId="3F00BCD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1A5A2D9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1093183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761528E8"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预防接种证办理</w:t>
            </w:r>
          </w:p>
        </w:tc>
        <w:tc>
          <w:tcPr>
            <w:tcW w:w="1157" w:type="pct"/>
            <w:tcBorders>
              <w:top w:val="nil"/>
              <w:left w:val="nil"/>
              <w:bottom w:val="single" w:sz="4" w:space="0" w:color="000000"/>
              <w:right w:val="single" w:sz="4" w:space="0" w:color="000000"/>
            </w:tcBorders>
            <w:shd w:val="clear" w:color="auto" w:fill="auto"/>
            <w:vAlign w:val="center"/>
          </w:tcPr>
          <w:p w14:paraId="24CF433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3E5192D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38FA2812" w14:textId="77777777" w:rsidTr="00B13E7D">
        <w:trPr>
          <w:trHeight w:val="540"/>
          <w:jc w:val="center"/>
        </w:trPr>
        <w:tc>
          <w:tcPr>
            <w:tcW w:w="426" w:type="pct"/>
            <w:vMerge/>
            <w:tcBorders>
              <w:top w:val="nil"/>
              <w:left w:val="single" w:sz="4" w:space="0" w:color="000000"/>
              <w:bottom w:val="single" w:sz="4" w:space="0" w:color="000000"/>
              <w:right w:val="single" w:sz="4" w:space="0" w:color="000000"/>
            </w:tcBorders>
            <w:vAlign w:val="center"/>
          </w:tcPr>
          <w:p w14:paraId="317E2AC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503BA26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1AD142C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68FB701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本市户口登记（申报出生登记）1岁以下婚内本市生育</w:t>
            </w:r>
          </w:p>
        </w:tc>
        <w:tc>
          <w:tcPr>
            <w:tcW w:w="1157" w:type="pct"/>
            <w:tcBorders>
              <w:top w:val="nil"/>
              <w:left w:val="nil"/>
              <w:bottom w:val="single" w:sz="4" w:space="0" w:color="000000"/>
              <w:right w:val="single" w:sz="4" w:space="0" w:color="000000"/>
            </w:tcBorders>
            <w:shd w:val="clear" w:color="auto" w:fill="auto"/>
            <w:vAlign w:val="center"/>
          </w:tcPr>
          <w:p w14:paraId="1108B545"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市公安局</w:t>
            </w:r>
          </w:p>
        </w:tc>
        <w:tc>
          <w:tcPr>
            <w:tcW w:w="1092" w:type="pct"/>
            <w:tcBorders>
              <w:top w:val="nil"/>
              <w:left w:val="nil"/>
              <w:bottom w:val="single" w:sz="4" w:space="0" w:color="000000"/>
              <w:right w:val="single" w:sz="4" w:space="0" w:color="000000"/>
            </w:tcBorders>
            <w:shd w:val="clear" w:color="auto" w:fill="auto"/>
            <w:vAlign w:val="center"/>
          </w:tcPr>
          <w:p w14:paraId="161EDC6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区公安分局</w:t>
            </w:r>
          </w:p>
        </w:tc>
      </w:tr>
      <w:tr w:rsidR="00D261B7" w14:paraId="7AF9CD05"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6FE00D6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016F4AF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259AB24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3AB62683"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社会保障卡申领</w:t>
            </w:r>
          </w:p>
        </w:tc>
        <w:tc>
          <w:tcPr>
            <w:tcW w:w="1157" w:type="pct"/>
            <w:tcBorders>
              <w:top w:val="nil"/>
              <w:left w:val="nil"/>
              <w:bottom w:val="single" w:sz="4" w:space="0" w:color="000000"/>
              <w:right w:val="single" w:sz="4" w:space="0" w:color="000000"/>
            </w:tcBorders>
            <w:shd w:val="clear" w:color="auto" w:fill="auto"/>
            <w:vAlign w:val="center"/>
          </w:tcPr>
          <w:p w14:paraId="78F030F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tcBorders>
              <w:top w:val="nil"/>
              <w:left w:val="nil"/>
              <w:bottom w:val="single" w:sz="4" w:space="0" w:color="000000"/>
              <w:right w:val="single" w:sz="4" w:space="0" w:color="000000"/>
            </w:tcBorders>
            <w:shd w:val="clear" w:color="auto" w:fill="auto"/>
            <w:vAlign w:val="center"/>
          </w:tcPr>
          <w:p w14:paraId="31934CE5"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w:t>
            </w:r>
          </w:p>
        </w:tc>
      </w:tr>
      <w:tr w:rsidR="00D261B7" w14:paraId="568B88B9" w14:textId="77777777" w:rsidTr="00B13E7D">
        <w:trPr>
          <w:trHeight w:val="495"/>
          <w:jc w:val="center"/>
        </w:trPr>
        <w:tc>
          <w:tcPr>
            <w:tcW w:w="426" w:type="pct"/>
            <w:vMerge/>
            <w:tcBorders>
              <w:top w:val="nil"/>
              <w:left w:val="single" w:sz="4" w:space="0" w:color="000000"/>
              <w:bottom w:val="single" w:sz="4" w:space="0" w:color="000000"/>
              <w:right w:val="single" w:sz="4" w:space="0" w:color="000000"/>
            </w:tcBorders>
            <w:vAlign w:val="center"/>
          </w:tcPr>
          <w:p w14:paraId="5C3B453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68DBD18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54032EB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19242588"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生育医疗费用报销</w:t>
            </w:r>
          </w:p>
        </w:tc>
        <w:tc>
          <w:tcPr>
            <w:tcW w:w="1157" w:type="pct"/>
            <w:vMerge w:val="restart"/>
            <w:tcBorders>
              <w:top w:val="nil"/>
              <w:left w:val="single" w:sz="4" w:space="0" w:color="000000"/>
              <w:bottom w:val="single" w:sz="4" w:space="0" w:color="000000"/>
              <w:right w:val="single" w:sz="4" w:space="0" w:color="000000"/>
            </w:tcBorders>
            <w:shd w:val="clear" w:color="auto" w:fill="auto"/>
            <w:vAlign w:val="center"/>
          </w:tcPr>
          <w:p w14:paraId="1AC0A05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市医保局</w:t>
            </w:r>
          </w:p>
        </w:tc>
        <w:tc>
          <w:tcPr>
            <w:tcW w:w="1092" w:type="pct"/>
            <w:vMerge w:val="restart"/>
            <w:tcBorders>
              <w:top w:val="nil"/>
              <w:left w:val="single" w:sz="4" w:space="0" w:color="000000"/>
              <w:bottom w:val="single" w:sz="4" w:space="0" w:color="000000"/>
              <w:right w:val="single" w:sz="4" w:space="0" w:color="000000"/>
            </w:tcBorders>
            <w:shd w:val="clear" w:color="auto" w:fill="auto"/>
            <w:vAlign w:val="center"/>
          </w:tcPr>
          <w:p w14:paraId="6AD3B31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区医疗保障局</w:t>
            </w:r>
          </w:p>
        </w:tc>
      </w:tr>
      <w:tr w:rsidR="00D261B7" w14:paraId="755EA85B" w14:textId="77777777" w:rsidTr="00B13E7D">
        <w:trPr>
          <w:trHeight w:val="375"/>
          <w:jc w:val="center"/>
        </w:trPr>
        <w:tc>
          <w:tcPr>
            <w:tcW w:w="426" w:type="pct"/>
            <w:vMerge/>
            <w:tcBorders>
              <w:top w:val="nil"/>
              <w:left w:val="single" w:sz="4" w:space="0" w:color="000000"/>
              <w:bottom w:val="single" w:sz="4" w:space="0" w:color="000000"/>
              <w:right w:val="single" w:sz="4" w:space="0" w:color="000000"/>
            </w:tcBorders>
            <w:vAlign w:val="center"/>
          </w:tcPr>
          <w:p w14:paraId="420900B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6E6E433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1714F4F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1A075253"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办理居民医保登记</w:t>
            </w:r>
          </w:p>
        </w:tc>
        <w:tc>
          <w:tcPr>
            <w:tcW w:w="1157" w:type="pct"/>
            <w:vMerge/>
            <w:tcBorders>
              <w:top w:val="nil"/>
              <w:left w:val="single" w:sz="4" w:space="0" w:color="000000"/>
              <w:bottom w:val="single" w:sz="4" w:space="0" w:color="000000"/>
              <w:right w:val="single" w:sz="4" w:space="0" w:color="000000"/>
            </w:tcBorders>
            <w:vAlign w:val="center"/>
          </w:tcPr>
          <w:p w14:paraId="25EDE76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32D375E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6836AB7A"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4B6DA6E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48A9429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206C5DB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78532A09"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科学育儿指导服务登记</w:t>
            </w:r>
          </w:p>
        </w:tc>
        <w:tc>
          <w:tcPr>
            <w:tcW w:w="1157" w:type="pct"/>
            <w:tcBorders>
              <w:top w:val="nil"/>
              <w:left w:val="nil"/>
              <w:bottom w:val="single" w:sz="4" w:space="0" w:color="000000"/>
              <w:right w:val="single" w:sz="4" w:space="0" w:color="000000"/>
            </w:tcBorders>
            <w:shd w:val="clear" w:color="auto" w:fill="auto"/>
            <w:vAlign w:val="center"/>
          </w:tcPr>
          <w:p w14:paraId="29809A3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市卫生健康委</w:t>
            </w:r>
          </w:p>
        </w:tc>
        <w:tc>
          <w:tcPr>
            <w:tcW w:w="1092" w:type="pct"/>
            <w:tcBorders>
              <w:top w:val="nil"/>
              <w:left w:val="nil"/>
              <w:bottom w:val="single" w:sz="4" w:space="0" w:color="000000"/>
              <w:right w:val="single" w:sz="4" w:space="0" w:color="000000"/>
            </w:tcBorders>
            <w:shd w:val="clear" w:color="auto" w:fill="auto"/>
            <w:vAlign w:val="center"/>
          </w:tcPr>
          <w:p w14:paraId="45A864FA"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区卫生健康局</w:t>
            </w:r>
          </w:p>
        </w:tc>
      </w:tr>
      <w:tr w:rsidR="00D261B7" w14:paraId="574E4E45" w14:textId="77777777" w:rsidTr="00B13E7D">
        <w:trPr>
          <w:trHeight w:val="477"/>
          <w:jc w:val="center"/>
        </w:trPr>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5D4D4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入学</w:t>
            </w:r>
          </w:p>
        </w:tc>
        <w:tc>
          <w:tcPr>
            <w:tcW w:w="2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6B3E9D" w14:textId="77777777" w:rsidR="00D261B7" w:rsidRDefault="00000000">
            <w:pPr>
              <w:widowControl/>
              <w:spacing w:line="260" w:lineRule="exact"/>
              <w:jc w:val="righ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10</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4DFD5A"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教育入学"一件事"</w:t>
            </w:r>
          </w:p>
        </w:tc>
        <w:tc>
          <w:tcPr>
            <w:tcW w:w="1401" w:type="pct"/>
            <w:gridSpan w:val="2"/>
            <w:tcBorders>
              <w:top w:val="single" w:sz="4" w:space="0" w:color="000000"/>
              <w:left w:val="nil"/>
              <w:bottom w:val="single" w:sz="4" w:space="0" w:color="000000"/>
              <w:right w:val="single" w:sz="4" w:space="0" w:color="000000"/>
            </w:tcBorders>
            <w:shd w:val="clear" w:color="auto" w:fill="auto"/>
            <w:vAlign w:val="center"/>
          </w:tcPr>
          <w:p w14:paraId="4DFD4A40"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新生入学信息采集</w:t>
            </w:r>
          </w:p>
        </w:tc>
        <w:tc>
          <w:tcPr>
            <w:tcW w:w="1157" w:type="pct"/>
            <w:tcBorders>
              <w:top w:val="single" w:sz="4" w:space="0" w:color="000000"/>
              <w:left w:val="nil"/>
              <w:bottom w:val="single" w:sz="4" w:space="0" w:color="000000"/>
              <w:right w:val="single" w:sz="4" w:space="0" w:color="000000"/>
            </w:tcBorders>
            <w:shd w:val="clear" w:color="auto" w:fill="auto"/>
            <w:vAlign w:val="center"/>
          </w:tcPr>
          <w:p w14:paraId="091649F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★市教育局</w:t>
            </w:r>
          </w:p>
        </w:tc>
        <w:tc>
          <w:tcPr>
            <w:tcW w:w="1092" w:type="pct"/>
            <w:tcBorders>
              <w:top w:val="single" w:sz="4" w:space="0" w:color="000000"/>
              <w:left w:val="nil"/>
              <w:bottom w:val="single" w:sz="4" w:space="0" w:color="000000"/>
              <w:right w:val="single" w:sz="4" w:space="0" w:color="000000"/>
            </w:tcBorders>
            <w:shd w:val="clear" w:color="auto" w:fill="auto"/>
            <w:vAlign w:val="center"/>
          </w:tcPr>
          <w:p w14:paraId="371FBAC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★区教育和体育局</w:t>
            </w:r>
          </w:p>
        </w:tc>
      </w:tr>
      <w:tr w:rsidR="00D261B7" w14:paraId="430BAE5E" w14:textId="77777777" w:rsidTr="00B13E7D">
        <w:trPr>
          <w:trHeight w:val="496"/>
          <w:jc w:val="center"/>
        </w:trPr>
        <w:tc>
          <w:tcPr>
            <w:tcW w:w="426" w:type="pct"/>
            <w:vMerge/>
            <w:tcBorders>
              <w:top w:val="single" w:sz="4" w:space="0" w:color="000000"/>
              <w:left w:val="single" w:sz="4" w:space="0" w:color="000000"/>
              <w:bottom w:val="single" w:sz="4" w:space="0" w:color="000000"/>
              <w:right w:val="single" w:sz="4" w:space="0" w:color="000000"/>
            </w:tcBorders>
            <w:vAlign w:val="center"/>
          </w:tcPr>
          <w:p w14:paraId="721D9A4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4B5C27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000000"/>
              <w:left w:val="single" w:sz="4" w:space="0" w:color="000000"/>
              <w:bottom w:val="single" w:sz="4" w:space="0" w:color="000000"/>
              <w:right w:val="single" w:sz="4" w:space="0" w:color="000000"/>
            </w:tcBorders>
            <w:vAlign w:val="center"/>
          </w:tcPr>
          <w:p w14:paraId="7BF1E2C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09962299"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户籍类证明</w:t>
            </w:r>
          </w:p>
        </w:tc>
        <w:tc>
          <w:tcPr>
            <w:tcW w:w="1157" w:type="pct"/>
            <w:vMerge w:val="restart"/>
            <w:tcBorders>
              <w:top w:val="nil"/>
              <w:left w:val="single" w:sz="4" w:space="0" w:color="000000"/>
              <w:bottom w:val="single" w:sz="4" w:space="0" w:color="000000"/>
              <w:right w:val="single" w:sz="4" w:space="0" w:color="000000"/>
            </w:tcBorders>
            <w:shd w:val="clear" w:color="auto" w:fill="auto"/>
            <w:vAlign w:val="center"/>
          </w:tcPr>
          <w:p w14:paraId="5FB9F88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市公安局</w:t>
            </w:r>
          </w:p>
        </w:tc>
        <w:tc>
          <w:tcPr>
            <w:tcW w:w="1092" w:type="pct"/>
            <w:vMerge w:val="restart"/>
            <w:tcBorders>
              <w:top w:val="nil"/>
              <w:left w:val="single" w:sz="4" w:space="0" w:color="000000"/>
              <w:bottom w:val="single" w:sz="4" w:space="0" w:color="000000"/>
              <w:right w:val="single" w:sz="4" w:space="0" w:color="000000"/>
            </w:tcBorders>
            <w:shd w:val="clear" w:color="auto" w:fill="auto"/>
            <w:vAlign w:val="center"/>
          </w:tcPr>
          <w:p w14:paraId="7C7F848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区公安分局</w:t>
            </w:r>
          </w:p>
        </w:tc>
      </w:tr>
      <w:tr w:rsidR="00D261B7" w14:paraId="7CC76AFD" w14:textId="77777777" w:rsidTr="00B13E7D">
        <w:trPr>
          <w:trHeight w:val="336"/>
          <w:jc w:val="center"/>
        </w:trPr>
        <w:tc>
          <w:tcPr>
            <w:tcW w:w="426" w:type="pct"/>
            <w:vMerge/>
            <w:tcBorders>
              <w:top w:val="single" w:sz="4" w:space="0" w:color="000000"/>
              <w:left w:val="single" w:sz="4" w:space="0" w:color="000000"/>
              <w:bottom w:val="single" w:sz="4" w:space="0" w:color="000000"/>
              <w:right w:val="single" w:sz="4" w:space="0" w:color="000000"/>
            </w:tcBorders>
            <w:vAlign w:val="center"/>
          </w:tcPr>
          <w:p w14:paraId="322D341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B33944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000000"/>
              <w:left w:val="single" w:sz="4" w:space="0" w:color="000000"/>
              <w:bottom w:val="single" w:sz="4" w:space="0" w:color="000000"/>
              <w:right w:val="single" w:sz="4" w:space="0" w:color="000000"/>
            </w:tcBorders>
            <w:vAlign w:val="center"/>
          </w:tcPr>
          <w:p w14:paraId="54CBECF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2E4E87AA"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居住证</w:t>
            </w:r>
          </w:p>
        </w:tc>
        <w:tc>
          <w:tcPr>
            <w:tcW w:w="1157" w:type="pct"/>
            <w:vMerge/>
            <w:tcBorders>
              <w:top w:val="nil"/>
              <w:left w:val="single" w:sz="4" w:space="0" w:color="000000"/>
              <w:bottom w:val="single" w:sz="4" w:space="0" w:color="000000"/>
              <w:right w:val="single" w:sz="4" w:space="0" w:color="000000"/>
            </w:tcBorders>
            <w:vAlign w:val="center"/>
          </w:tcPr>
          <w:p w14:paraId="15B7469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331D0EA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6A65C540" w14:textId="77777777" w:rsidTr="00B13E7D">
        <w:trPr>
          <w:trHeight w:val="426"/>
          <w:jc w:val="center"/>
        </w:trPr>
        <w:tc>
          <w:tcPr>
            <w:tcW w:w="426" w:type="pct"/>
            <w:vMerge/>
            <w:tcBorders>
              <w:top w:val="single" w:sz="4" w:space="0" w:color="000000"/>
              <w:left w:val="single" w:sz="4" w:space="0" w:color="000000"/>
              <w:bottom w:val="single" w:sz="4" w:space="0" w:color="000000"/>
              <w:right w:val="single" w:sz="4" w:space="0" w:color="000000"/>
            </w:tcBorders>
            <w:vAlign w:val="center"/>
          </w:tcPr>
          <w:p w14:paraId="09605BB5"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50AAE28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000000"/>
              <w:left w:val="single" w:sz="4" w:space="0" w:color="000000"/>
              <w:bottom w:val="single" w:sz="4" w:space="0" w:color="000000"/>
              <w:right w:val="single" w:sz="4" w:space="0" w:color="000000"/>
            </w:tcBorders>
            <w:vAlign w:val="center"/>
          </w:tcPr>
          <w:p w14:paraId="46C1429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7F2463C2"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不动产权证书</w:t>
            </w:r>
          </w:p>
        </w:tc>
        <w:tc>
          <w:tcPr>
            <w:tcW w:w="1157" w:type="pct"/>
            <w:tcBorders>
              <w:top w:val="nil"/>
              <w:left w:val="nil"/>
              <w:bottom w:val="single" w:sz="4" w:space="0" w:color="000000"/>
              <w:right w:val="single" w:sz="4" w:space="0" w:color="000000"/>
            </w:tcBorders>
            <w:shd w:val="clear" w:color="auto" w:fill="auto"/>
            <w:vAlign w:val="center"/>
          </w:tcPr>
          <w:p w14:paraId="3213FF91"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市自然资源和规划局</w:t>
            </w:r>
          </w:p>
        </w:tc>
        <w:tc>
          <w:tcPr>
            <w:tcW w:w="1092" w:type="pct"/>
            <w:tcBorders>
              <w:top w:val="nil"/>
              <w:left w:val="nil"/>
              <w:bottom w:val="single" w:sz="4" w:space="0" w:color="000000"/>
              <w:right w:val="single" w:sz="4" w:space="0" w:color="000000"/>
            </w:tcBorders>
            <w:shd w:val="clear" w:color="auto" w:fill="auto"/>
            <w:vAlign w:val="center"/>
          </w:tcPr>
          <w:p w14:paraId="44401B5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区自然资源局</w:t>
            </w:r>
          </w:p>
        </w:tc>
      </w:tr>
      <w:tr w:rsidR="00D261B7" w14:paraId="0D03DAAA" w14:textId="77777777" w:rsidTr="00B13E7D">
        <w:trPr>
          <w:trHeight w:val="270"/>
          <w:jc w:val="center"/>
        </w:trPr>
        <w:tc>
          <w:tcPr>
            <w:tcW w:w="426" w:type="pct"/>
            <w:vMerge/>
            <w:tcBorders>
              <w:top w:val="single" w:sz="4" w:space="0" w:color="000000"/>
              <w:left w:val="single" w:sz="4" w:space="0" w:color="000000"/>
              <w:bottom w:val="single" w:sz="4" w:space="0" w:color="000000"/>
              <w:right w:val="single" w:sz="4" w:space="0" w:color="000000"/>
            </w:tcBorders>
            <w:vAlign w:val="center"/>
          </w:tcPr>
          <w:p w14:paraId="5D4D10A0"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7083A4E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000000"/>
              <w:left w:val="single" w:sz="4" w:space="0" w:color="000000"/>
              <w:bottom w:val="single" w:sz="4" w:space="0" w:color="000000"/>
              <w:right w:val="single" w:sz="4" w:space="0" w:color="000000"/>
            </w:tcBorders>
            <w:vAlign w:val="center"/>
          </w:tcPr>
          <w:p w14:paraId="055B6AB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1F1A0577"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社会保险参保缴费记录查询</w:t>
            </w:r>
          </w:p>
        </w:tc>
        <w:tc>
          <w:tcPr>
            <w:tcW w:w="1157" w:type="pct"/>
            <w:tcBorders>
              <w:top w:val="nil"/>
              <w:left w:val="nil"/>
              <w:bottom w:val="single" w:sz="4" w:space="0" w:color="000000"/>
              <w:right w:val="single" w:sz="4" w:space="0" w:color="000000"/>
            </w:tcBorders>
            <w:shd w:val="clear" w:color="auto" w:fill="auto"/>
            <w:vAlign w:val="center"/>
          </w:tcPr>
          <w:p w14:paraId="445059E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tcBorders>
              <w:top w:val="nil"/>
              <w:left w:val="nil"/>
              <w:bottom w:val="single" w:sz="4" w:space="0" w:color="000000"/>
              <w:right w:val="single" w:sz="4" w:space="0" w:color="000000"/>
            </w:tcBorders>
            <w:shd w:val="clear" w:color="auto" w:fill="auto"/>
            <w:vAlign w:val="center"/>
          </w:tcPr>
          <w:p w14:paraId="5996E609"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w:t>
            </w:r>
          </w:p>
        </w:tc>
      </w:tr>
      <w:tr w:rsidR="00D261B7" w14:paraId="19B7FFA2" w14:textId="77777777" w:rsidTr="00B13E7D">
        <w:trPr>
          <w:trHeight w:val="540"/>
          <w:jc w:val="center"/>
        </w:trPr>
        <w:tc>
          <w:tcPr>
            <w:tcW w:w="426"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67E854B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lastRenderedPageBreak/>
              <w:t>生活</w:t>
            </w:r>
          </w:p>
        </w:tc>
        <w:tc>
          <w:tcPr>
            <w:tcW w:w="284"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5707E49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11</w:t>
            </w:r>
          </w:p>
        </w:tc>
        <w:tc>
          <w:tcPr>
            <w:tcW w:w="639"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64D8B64A"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社会保障卡居民服务"一件事"</w:t>
            </w:r>
          </w:p>
        </w:tc>
        <w:tc>
          <w:tcPr>
            <w:tcW w:w="1401" w:type="pct"/>
            <w:gridSpan w:val="2"/>
            <w:tcBorders>
              <w:top w:val="single" w:sz="4" w:space="0" w:color="auto"/>
              <w:left w:val="nil"/>
              <w:bottom w:val="single" w:sz="4" w:space="0" w:color="000000"/>
              <w:right w:val="single" w:sz="4" w:space="0" w:color="000000"/>
            </w:tcBorders>
            <w:shd w:val="clear" w:color="auto" w:fill="auto"/>
            <w:vAlign w:val="center"/>
          </w:tcPr>
          <w:p w14:paraId="68D61B62"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就业和人力资源服务、社保服务</w:t>
            </w:r>
          </w:p>
        </w:tc>
        <w:tc>
          <w:tcPr>
            <w:tcW w:w="1157" w:type="pct"/>
            <w:tcBorders>
              <w:top w:val="single" w:sz="4" w:space="0" w:color="auto"/>
              <w:left w:val="nil"/>
              <w:bottom w:val="single" w:sz="4" w:space="0" w:color="000000"/>
              <w:right w:val="single" w:sz="4" w:space="0" w:color="000000"/>
            </w:tcBorders>
            <w:shd w:val="clear" w:color="auto" w:fill="auto"/>
            <w:vAlign w:val="center"/>
          </w:tcPr>
          <w:p w14:paraId="78E56B05"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tcBorders>
              <w:top w:val="single" w:sz="4" w:space="0" w:color="auto"/>
              <w:left w:val="nil"/>
              <w:bottom w:val="single" w:sz="4" w:space="0" w:color="000000"/>
              <w:right w:val="single" w:sz="4" w:space="0" w:color="000000"/>
            </w:tcBorders>
            <w:shd w:val="clear" w:color="auto" w:fill="auto"/>
            <w:vAlign w:val="center"/>
          </w:tcPr>
          <w:p w14:paraId="144798A7"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w:t>
            </w:r>
          </w:p>
        </w:tc>
      </w:tr>
      <w:tr w:rsidR="00D261B7" w14:paraId="00460B9B"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42D6AFD6"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4124713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2E1942D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1A25505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就医购药</w:t>
            </w:r>
          </w:p>
        </w:tc>
        <w:tc>
          <w:tcPr>
            <w:tcW w:w="1157" w:type="pct"/>
            <w:tcBorders>
              <w:top w:val="nil"/>
              <w:left w:val="nil"/>
              <w:bottom w:val="single" w:sz="4" w:space="0" w:color="000000"/>
              <w:right w:val="single" w:sz="4" w:space="0" w:color="000000"/>
            </w:tcBorders>
            <w:shd w:val="clear" w:color="auto" w:fill="auto"/>
            <w:vAlign w:val="center"/>
          </w:tcPr>
          <w:p w14:paraId="2487586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市医保局</w:t>
            </w:r>
          </w:p>
        </w:tc>
        <w:tc>
          <w:tcPr>
            <w:tcW w:w="1092" w:type="pct"/>
            <w:tcBorders>
              <w:top w:val="nil"/>
              <w:left w:val="nil"/>
              <w:bottom w:val="single" w:sz="4" w:space="0" w:color="000000"/>
              <w:right w:val="single" w:sz="4" w:space="0" w:color="000000"/>
            </w:tcBorders>
            <w:shd w:val="clear" w:color="auto" w:fill="auto"/>
            <w:vAlign w:val="center"/>
          </w:tcPr>
          <w:p w14:paraId="7757D9A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区医疗保障局</w:t>
            </w:r>
          </w:p>
        </w:tc>
      </w:tr>
      <w:tr w:rsidR="00D261B7" w14:paraId="32D2B4C6"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1A37D94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6B984E5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4D015E7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48929E07"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交通出行</w:t>
            </w:r>
          </w:p>
        </w:tc>
        <w:tc>
          <w:tcPr>
            <w:tcW w:w="1157" w:type="pct"/>
            <w:tcBorders>
              <w:top w:val="nil"/>
              <w:left w:val="nil"/>
              <w:bottom w:val="single" w:sz="4" w:space="0" w:color="000000"/>
              <w:right w:val="single" w:sz="4" w:space="0" w:color="000000"/>
            </w:tcBorders>
            <w:shd w:val="clear" w:color="auto" w:fill="auto"/>
            <w:vAlign w:val="center"/>
          </w:tcPr>
          <w:p w14:paraId="3BC54A5C"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市交通运输局</w:t>
            </w:r>
          </w:p>
        </w:tc>
        <w:tc>
          <w:tcPr>
            <w:tcW w:w="1092" w:type="pct"/>
            <w:tcBorders>
              <w:top w:val="nil"/>
              <w:left w:val="nil"/>
              <w:bottom w:val="single" w:sz="4" w:space="0" w:color="000000"/>
              <w:right w:val="single" w:sz="4" w:space="0" w:color="000000"/>
            </w:tcBorders>
            <w:shd w:val="clear" w:color="auto" w:fill="auto"/>
            <w:vAlign w:val="center"/>
          </w:tcPr>
          <w:p w14:paraId="1AC280C5"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区城乡交通运输局</w:t>
            </w:r>
          </w:p>
        </w:tc>
      </w:tr>
      <w:tr w:rsidR="00D261B7" w14:paraId="1E563FB2"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586DD40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086C61B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40EE954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1BE0D9A6"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文化体验</w:t>
            </w:r>
          </w:p>
        </w:tc>
        <w:tc>
          <w:tcPr>
            <w:tcW w:w="1157" w:type="pct"/>
            <w:tcBorders>
              <w:top w:val="nil"/>
              <w:left w:val="nil"/>
              <w:bottom w:val="single" w:sz="4" w:space="0" w:color="000000"/>
              <w:right w:val="single" w:sz="4" w:space="0" w:color="000000"/>
            </w:tcBorders>
            <w:shd w:val="clear" w:color="auto" w:fill="auto"/>
            <w:vAlign w:val="center"/>
          </w:tcPr>
          <w:p w14:paraId="1C0A728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市文化和旅游局</w:t>
            </w:r>
          </w:p>
        </w:tc>
        <w:tc>
          <w:tcPr>
            <w:tcW w:w="1092" w:type="pct"/>
            <w:tcBorders>
              <w:top w:val="nil"/>
              <w:left w:val="nil"/>
              <w:bottom w:val="single" w:sz="4" w:space="0" w:color="000000"/>
              <w:right w:val="single" w:sz="4" w:space="0" w:color="000000"/>
            </w:tcBorders>
            <w:shd w:val="clear" w:color="auto" w:fill="auto"/>
            <w:vAlign w:val="center"/>
          </w:tcPr>
          <w:p w14:paraId="57D8418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区文化和旅游局</w:t>
            </w:r>
          </w:p>
        </w:tc>
      </w:tr>
      <w:tr w:rsidR="00D261B7" w14:paraId="6840EB81" w14:textId="77777777" w:rsidTr="00B13E7D">
        <w:trPr>
          <w:trHeight w:val="810"/>
          <w:jc w:val="center"/>
        </w:trPr>
        <w:tc>
          <w:tcPr>
            <w:tcW w:w="426" w:type="pct"/>
            <w:vMerge/>
            <w:tcBorders>
              <w:top w:val="nil"/>
              <w:left w:val="single" w:sz="4" w:space="0" w:color="000000"/>
              <w:bottom w:val="single" w:sz="4" w:space="0" w:color="000000"/>
              <w:right w:val="single" w:sz="4" w:space="0" w:color="000000"/>
            </w:tcBorders>
            <w:vAlign w:val="center"/>
          </w:tcPr>
          <w:p w14:paraId="6DD641D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val="restart"/>
            <w:tcBorders>
              <w:top w:val="nil"/>
              <w:left w:val="single" w:sz="4" w:space="0" w:color="000000"/>
              <w:bottom w:val="single" w:sz="4" w:space="0" w:color="000000"/>
              <w:right w:val="single" w:sz="4" w:space="0" w:color="000000"/>
            </w:tcBorders>
            <w:shd w:val="clear" w:color="auto" w:fill="auto"/>
            <w:vAlign w:val="center"/>
          </w:tcPr>
          <w:p w14:paraId="4FA9AFF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12</w:t>
            </w:r>
          </w:p>
        </w:tc>
        <w:tc>
          <w:tcPr>
            <w:tcW w:w="639" w:type="pct"/>
            <w:vMerge w:val="restart"/>
            <w:tcBorders>
              <w:top w:val="nil"/>
              <w:left w:val="single" w:sz="4" w:space="0" w:color="000000"/>
              <w:bottom w:val="single" w:sz="4" w:space="0" w:color="000000"/>
              <w:right w:val="single" w:sz="4" w:space="0" w:color="000000"/>
            </w:tcBorders>
            <w:shd w:val="clear" w:color="auto" w:fill="auto"/>
            <w:vAlign w:val="center"/>
          </w:tcPr>
          <w:p w14:paraId="3BCFD01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残疾人服务"一件事"</w:t>
            </w:r>
          </w:p>
        </w:tc>
        <w:tc>
          <w:tcPr>
            <w:tcW w:w="1401" w:type="pct"/>
            <w:gridSpan w:val="2"/>
            <w:tcBorders>
              <w:top w:val="nil"/>
              <w:left w:val="nil"/>
              <w:bottom w:val="single" w:sz="4" w:space="0" w:color="000000"/>
              <w:right w:val="single" w:sz="4" w:space="0" w:color="000000"/>
            </w:tcBorders>
            <w:shd w:val="clear" w:color="auto" w:fill="auto"/>
            <w:vAlign w:val="center"/>
          </w:tcPr>
          <w:p w14:paraId="2E6E37BA"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残疾人证新办、换领、迁移、挂失补办、注销、残疾类别／等级变更</w:t>
            </w:r>
          </w:p>
        </w:tc>
        <w:tc>
          <w:tcPr>
            <w:tcW w:w="1157" w:type="pct"/>
            <w:tcBorders>
              <w:top w:val="nil"/>
              <w:left w:val="nil"/>
              <w:bottom w:val="single" w:sz="4" w:space="0" w:color="000000"/>
              <w:right w:val="single" w:sz="4" w:space="0" w:color="000000"/>
            </w:tcBorders>
            <w:shd w:val="clear" w:color="auto" w:fill="auto"/>
            <w:vAlign w:val="center"/>
          </w:tcPr>
          <w:p w14:paraId="555CB7B5"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★市残联</w:t>
            </w:r>
          </w:p>
        </w:tc>
        <w:tc>
          <w:tcPr>
            <w:tcW w:w="1092" w:type="pct"/>
            <w:tcBorders>
              <w:top w:val="nil"/>
              <w:left w:val="nil"/>
              <w:bottom w:val="single" w:sz="4" w:space="0" w:color="000000"/>
              <w:right w:val="single" w:sz="4" w:space="0" w:color="000000"/>
            </w:tcBorders>
            <w:shd w:val="clear" w:color="auto" w:fill="auto"/>
            <w:vAlign w:val="center"/>
          </w:tcPr>
          <w:p w14:paraId="61006C2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★区残联</w:t>
            </w:r>
          </w:p>
        </w:tc>
      </w:tr>
      <w:tr w:rsidR="00D261B7" w14:paraId="018AE8DE"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1D97929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5ADEDBA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329D961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6293FD4B"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困难残疾人生活补贴</w:t>
            </w:r>
          </w:p>
        </w:tc>
        <w:tc>
          <w:tcPr>
            <w:tcW w:w="1157" w:type="pct"/>
            <w:vMerge w:val="restart"/>
            <w:tcBorders>
              <w:top w:val="nil"/>
              <w:left w:val="single" w:sz="4" w:space="0" w:color="000000"/>
              <w:bottom w:val="single" w:sz="4" w:space="0" w:color="000000"/>
              <w:right w:val="single" w:sz="4" w:space="0" w:color="000000"/>
            </w:tcBorders>
            <w:shd w:val="clear" w:color="auto" w:fill="auto"/>
            <w:vAlign w:val="center"/>
          </w:tcPr>
          <w:p w14:paraId="626919A2"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市民政局</w:t>
            </w:r>
          </w:p>
        </w:tc>
        <w:tc>
          <w:tcPr>
            <w:tcW w:w="1092" w:type="pct"/>
            <w:vMerge w:val="restart"/>
            <w:tcBorders>
              <w:top w:val="nil"/>
              <w:left w:val="single" w:sz="4" w:space="0" w:color="000000"/>
              <w:bottom w:val="single" w:sz="4" w:space="0" w:color="000000"/>
              <w:right w:val="single" w:sz="4" w:space="0" w:color="000000"/>
            </w:tcBorders>
            <w:shd w:val="clear" w:color="auto" w:fill="auto"/>
            <w:vAlign w:val="center"/>
          </w:tcPr>
          <w:p w14:paraId="7509519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区民政局</w:t>
            </w:r>
          </w:p>
        </w:tc>
      </w:tr>
      <w:tr w:rsidR="00D261B7" w14:paraId="3AF4054D"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4914415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291ADB3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06592FB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26884BAF"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重度残疾人护理补贴</w:t>
            </w:r>
          </w:p>
        </w:tc>
        <w:tc>
          <w:tcPr>
            <w:tcW w:w="1157" w:type="pct"/>
            <w:vMerge/>
            <w:tcBorders>
              <w:top w:val="nil"/>
              <w:left w:val="single" w:sz="4" w:space="0" w:color="000000"/>
              <w:bottom w:val="single" w:sz="4" w:space="0" w:color="000000"/>
              <w:right w:val="single" w:sz="4" w:space="0" w:color="000000"/>
            </w:tcBorders>
            <w:vAlign w:val="center"/>
          </w:tcPr>
          <w:p w14:paraId="55CC47F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18F2F02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3C145022" w14:textId="77777777" w:rsidTr="00B13E7D">
        <w:trPr>
          <w:trHeight w:val="540"/>
          <w:jc w:val="center"/>
        </w:trPr>
        <w:tc>
          <w:tcPr>
            <w:tcW w:w="426" w:type="pct"/>
            <w:vMerge/>
            <w:tcBorders>
              <w:top w:val="single" w:sz="4" w:space="0" w:color="auto"/>
              <w:left w:val="single" w:sz="4" w:space="0" w:color="000000"/>
              <w:bottom w:val="single" w:sz="4" w:space="0" w:color="000000"/>
              <w:right w:val="single" w:sz="4" w:space="0" w:color="000000"/>
            </w:tcBorders>
            <w:vAlign w:val="center"/>
          </w:tcPr>
          <w:p w14:paraId="3E7C1B7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000000"/>
              <w:right w:val="single" w:sz="4" w:space="0" w:color="000000"/>
            </w:tcBorders>
            <w:vAlign w:val="center"/>
          </w:tcPr>
          <w:p w14:paraId="3A374CF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000000"/>
              <w:right w:val="single" w:sz="4" w:space="0" w:color="000000"/>
            </w:tcBorders>
            <w:vAlign w:val="center"/>
          </w:tcPr>
          <w:p w14:paraId="768FC52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single" w:sz="4" w:space="0" w:color="auto"/>
              <w:left w:val="nil"/>
              <w:bottom w:val="single" w:sz="4" w:space="0" w:color="000000"/>
              <w:right w:val="single" w:sz="4" w:space="0" w:color="000000"/>
            </w:tcBorders>
            <w:shd w:val="clear" w:color="auto" w:fill="auto"/>
            <w:vAlign w:val="center"/>
          </w:tcPr>
          <w:p w14:paraId="048ADF22"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残疾人就业帮扶</w:t>
            </w:r>
          </w:p>
        </w:tc>
        <w:tc>
          <w:tcPr>
            <w:tcW w:w="1157" w:type="pct"/>
            <w:tcBorders>
              <w:top w:val="single" w:sz="4" w:space="0" w:color="auto"/>
              <w:left w:val="nil"/>
              <w:bottom w:val="single" w:sz="4" w:space="0" w:color="000000"/>
              <w:right w:val="single" w:sz="4" w:space="0" w:color="000000"/>
            </w:tcBorders>
            <w:shd w:val="clear" w:color="auto" w:fill="auto"/>
            <w:vAlign w:val="center"/>
          </w:tcPr>
          <w:p w14:paraId="5E9EC1F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市人力资源社会保障局、市残联</w:t>
            </w:r>
          </w:p>
        </w:tc>
        <w:tc>
          <w:tcPr>
            <w:tcW w:w="1092" w:type="pct"/>
            <w:tcBorders>
              <w:top w:val="single" w:sz="4" w:space="0" w:color="auto"/>
              <w:left w:val="nil"/>
              <w:bottom w:val="single" w:sz="4" w:space="0" w:color="000000"/>
              <w:right w:val="single" w:sz="4" w:space="0" w:color="000000"/>
            </w:tcBorders>
            <w:shd w:val="clear" w:color="auto" w:fill="auto"/>
            <w:vAlign w:val="center"/>
          </w:tcPr>
          <w:p w14:paraId="0B8302EF"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区人力资源和社会保障局、区残联</w:t>
            </w:r>
          </w:p>
        </w:tc>
      </w:tr>
      <w:tr w:rsidR="00D261B7" w14:paraId="54D2F811" w14:textId="77777777" w:rsidTr="00B13E7D">
        <w:trPr>
          <w:trHeight w:val="270"/>
          <w:jc w:val="center"/>
        </w:trPr>
        <w:tc>
          <w:tcPr>
            <w:tcW w:w="426" w:type="pct"/>
            <w:vMerge/>
            <w:tcBorders>
              <w:top w:val="single" w:sz="4" w:space="0" w:color="auto"/>
              <w:left w:val="single" w:sz="4" w:space="0" w:color="000000"/>
              <w:bottom w:val="single" w:sz="4" w:space="0" w:color="000000"/>
              <w:right w:val="single" w:sz="4" w:space="0" w:color="000000"/>
            </w:tcBorders>
            <w:vAlign w:val="center"/>
          </w:tcPr>
          <w:p w14:paraId="725302D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single" w:sz="4" w:space="0" w:color="auto"/>
              <w:left w:val="single" w:sz="4" w:space="0" w:color="000000"/>
              <w:bottom w:val="single" w:sz="4" w:space="0" w:color="000000"/>
              <w:right w:val="single" w:sz="4" w:space="0" w:color="000000"/>
            </w:tcBorders>
            <w:vAlign w:val="center"/>
          </w:tcPr>
          <w:p w14:paraId="75A1C24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single" w:sz="4" w:space="0" w:color="auto"/>
              <w:left w:val="single" w:sz="4" w:space="0" w:color="000000"/>
              <w:bottom w:val="single" w:sz="4" w:space="0" w:color="000000"/>
              <w:right w:val="single" w:sz="4" w:space="0" w:color="000000"/>
            </w:tcBorders>
            <w:vAlign w:val="center"/>
          </w:tcPr>
          <w:p w14:paraId="59A82B70"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single" w:sz="4" w:space="0" w:color="auto"/>
              <w:left w:val="nil"/>
              <w:bottom w:val="single" w:sz="4" w:space="0" w:color="000000"/>
              <w:right w:val="single" w:sz="4" w:space="0" w:color="000000"/>
            </w:tcBorders>
            <w:shd w:val="clear" w:color="auto" w:fill="auto"/>
            <w:vAlign w:val="center"/>
          </w:tcPr>
          <w:p w14:paraId="2397405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城乡居民基本养老保险补助</w:t>
            </w:r>
          </w:p>
        </w:tc>
        <w:tc>
          <w:tcPr>
            <w:tcW w:w="1157" w:type="pct"/>
            <w:tcBorders>
              <w:top w:val="single" w:sz="4" w:space="0" w:color="auto"/>
              <w:left w:val="nil"/>
              <w:bottom w:val="single" w:sz="4" w:space="0" w:color="000000"/>
              <w:right w:val="single" w:sz="4" w:space="0" w:color="000000"/>
            </w:tcBorders>
            <w:shd w:val="clear" w:color="auto" w:fill="auto"/>
            <w:vAlign w:val="center"/>
          </w:tcPr>
          <w:p w14:paraId="7C8BABC8"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tcBorders>
              <w:top w:val="single" w:sz="4" w:space="0" w:color="auto"/>
              <w:left w:val="nil"/>
              <w:bottom w:val="single" w:sz="4" w:space="0" w:color="000000"/>
              <w:right w:val="single" w:sz="4" w:space="0" w:color="000000"/>
            </w:tcBorders>
            <w:shd w:val="clear" w:color="auto" w:fill="auto"/>
            <w:vAlign w:val="center"/>
          </w:tcPr>
          <w:p w14:paraId="154A0C9F"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w:t>
            </w:r>
          </w:p>
        </w:tc>
      </w:tr>
      <w:tr w:rsidR="00D261B7" w14:paraId="3828D6ED" w14:textId="77777777" w:rsidTr="00B13E7D">
        <w:trPr>
          <w:trHeight w:val="540"/>
          <w:jc w:val="center"/>
        </w:trPr>
        <w:tc>
          <w:tcPr>
            <w:tcW w:w="426" w:type="pct"/>
            <w:vMerge w:val="restart"/>
            <w:tcBorders>
              <w:top w:val="nil"/>
              <w:left w:val="single" w:sz="4" w:space="0" w:color="000000"/>
              <w:bottom w:val="single" w:sz="4" w:space="0" w:color="000000"/>
              <w:right w:val="single" w:sz="4" w:space="0" w:color="000000"/>
            </w:tcBorders>
            <w:shd w:val="clear" w:color="auto" w:fill="auto"/>
            <w:vAlign w:val="center"/>
          </w:tcPr>
          <w:p w14:paraId="3C8388E1"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退休</w:t>
            </w:r>
          </w:p>
        </w:tc>
        <w:tc>
          <w:tcPr>
            <w:tcW w:w="284" w:type="pct"/>
            <w:vMerge w:val="restart"/>
            <w:tcBorders>
              <w:top w:val="nil"/>
              <w:left w:val="single" w:sz="4" w:space="0" w:color="000000"/>
              <w:bottom w:val="single" w:sz="4" w:space="0" w:color="000000"/>
              <w:right w:val="single" w:sz="4" w:space="0" w:color="000000"/>
            </w:tcBorders>
            <w:shd w:val="clear" w:color="auto" w:fill="auto"/>
            <w:vAlign w:val="center"/>
          </w:tcPr>
          <w:p w14:paraId="1D26FE6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13</w:t>
            </w:r>
          </w:p>
        </w:tc>
        <w:tc>
          <w:tcPr>
            <w:tcW w:w="639" w:type="pct"/>
            <w:vMerge w:val="restart"/>
            <w:tcBorders>
              <w:top w:val="nil"/>
              <w:left w:val="single" w:sz="4" w:space="0" w:color="000000"/>
              <w:bottom w:val="single" w:sz="4" w:space="0" w:color="000000"/>
              <w:right w:val="single" w:sz="4" w:space="0" w:color="000000"/>
            </w:tcBorders>
            <w:shd w:val="clear" w:color="auto" w:fill="auto"/>
            <w:vAlign w:val="center"/>
          </w:tcPr>
          <w:p w14:paraId="7BF96C28"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退休"一件事"</w:t>
            </w:r>
          </w:p>
        </w:tc>
        <w:tc>
          <w:tcPr>
            <w:tcW w:w="1401" w:type="pct"/>
            <w:gridSpan w:val="2"/>
            <w:tcBorders>
              <w:top w:val="nil"/>
              <w:left w:val="nil"/>
              <w:bottom w:val="single" w:sz="4" w:space="0" w:color="000000"/>
              <w:right w:val="single" w:sz="4" w:space="0" w:color="000000"/>
            </w:tcBorders>
            <w:shd w:val="clear" w:color="auto" w:fill="auto"/>
            <w:vAlign w:val="center"/>
          </w:tcPr>
          <w:p w14:paraId="2AB73F15"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参保人员达到法定退休年龄领取基本养老保险待遇资格确认</w:t>
            </w:r>
          </w:p>
        </w:tc>
        <w:tc>
          <w:tcPr>
            <w:tcW w:w="1157" w:type="pct"/>
            <w:vMerge w:val="restart"/>
            <w:tcBorders>
              <w:top w:val="nil"/>
              <w:left w:val="single" w:sz="4" w:space="0" w:color="000000"/>
              <w:bottom w:val="single" w:sz="4" w:space="0" w:color="000000"/>
              <w:right w:val="single" w:sz="4" w:space="0" w:color="000000"/>
            </w:tcBorders>
            <w:shd w:val="clear" w:color="auto" w:fill="auto"/>
            <w:vAlign w:val="center"/>
          </w:tcPr>
          <w:p w14:paraId="52FBC88B"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★市人力资源社会保障局</w:t>
            </w:r>
          </w:p>
        </w:tc>
        <w:tc>
          <w:tcPr>
            <w:tcW w:w="1092" w:type="pct"/>
            <w:vMerge w:val="restart"/>
            <w:tcBorders>
              <w:top w:val="nil"/>
              <w:left w:val="single" w:sz="4" w:space="0" w:color="000000"/>
              <w:bottom w:val="single" w:sz="4" w:space="0" w:color="000000"/>
              <w:right w:val="single" w:sz="4" w:space="0" w:color="000000"/>
            </w:tcBorders>
            <w:shd w:val="clear" w:color="auto" w:fill="auto"/>
            <w:vAlign w:val="center"/>
          </w:tcPr>
          <w:p w14:paraId="20495404"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★区人力资源和社会保障局</w:t>
            </w:r>
          </w:p>
        </w:tc>
      </w:tr>
      <w:tr w:rsidR="00D261B7" w14:paraId="17A8CCC8" w14:textId="77777777" w:rsidTr="00B13E7D">
        <w:trPr>
          <w:trHeight w:val="540"/>
          <w:jc w:val="center"/>
        </w:trPr>
        <w:tc>
          <w:tcPr>
            <w:tcW w:w="426" w:type="pct"/>
            <w:vMerge/>
            <w:tcBorders>
              <w:top w:val="nil"/>
              <w:left w:val="single" w:sz="4" w:space="0" w:color="000000"/>
              <w:bottom w:val="single" w:sz="4" w:space="0" w:color="000000"/>
              <w:right w:val="single" w:sz="4" w:space="0" w:color="000000"/>
            </w:tcBorders>
            <w:vAlign w:val="center"/>
          </w:tcPr>
          <w:p w14:paraId="11CA01C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0DB364F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3636507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5CB9F085"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基本养老保险视同缴费年限认定</w:t>
            </w:r>
          </w:p>
        </w:tc>
        <w:tc>
          <w:tcPr>
            <w:tcW w:w="1157" w:type="pct"/>
            <w:vMerge/>
            <w:tcBorders>
              <w:top w:val="nil"/>
              <w:left w:val="single" w:sz="4" w:space="0" w:color="000000"/>
              <w:bottom w:val="single" w:sz="4" w:space="0" w:color="000000"/>
              <w:right w:val="single" w:sz="4" w:space="0" w:color="000000"/>
            </w:tcBorders>
            <w:vAlign w:val="center"/>
          </w:tcPr>
          <w:p w14:paraId="644D11D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7BB2DBD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16423747"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41C4C9E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35838EE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130EB6F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368D3922"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特殊工种提前退休核准</w:t>
            </w:r>
          </w:p>
        </w:tc>
        <w:tc>
          <w:tcPr>
            <w:tcW w:w="1157" w:type="pct"/>
            <w:vMerge/>
            <w:tcBorders>
              <w:top w:val="nil"/>
              <w:left w:val="single" w:sz="4" w:space="0" w:color="000000"/>
              <w:bottom w:val="single" w:sz="4" w:space="0" w:color="000000"/>
              <w:right w:val="single" w:sz="4" w:space="0" w:color="000000"/>
            </w:tcBorders>
            <w:vAlign w:val="center"/>
          </w:tcPr>
          <w:p w14:paraId="62D5914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36347A3D"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61DBD4C8" w14:textId="77777777" w:rsidTr="00B13E7D">
        <w:trPr>
          <w:trHeight w:val="540"/>
          <w:jc w:val="center"/>
        </w:trPr>
        <w:tc>
          <w:tcPr>
            <w:tcW w:w="426" w:type="pct"/>
            <w:vMerge/>
            <w:tcBorders>
              <w:top w:val="nil"/>
              <w:left w:val="single" w:sz="4" w:space="0" w:color="000000"/>
              <w:bottom w:val="single" w:sz="4" w:space="0" w:color="000000"/>
              <w:right w:val="single" w:sz="4" w:space="0" w:color="000000"/>
            </w:tcBorders>
            <w:vAlign w:val="center"/>
          </w:tcPr>
          <w:p w14:paraId="054F4C5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4E30DCF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439968B0"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6F51FEED"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因病或非因工致残完全丧失劳动能力提前退休（退职）核准</w:t>
            </w:r>
          </w:p>
        </w:tc>
        <w:tc>
          <w:tcPr>
            <w:tcW w:w="1157" w:type="pct"/>
            <w:vMerge/>
            <w:tcBorders>
              <w:top w:val="nil"/>
              <w:left w:val="single" w:sz="4" w:space="0" w:color="000000"/>
              <w:bottom w:val="single" w:sz="4" w:space="0" w:color="000000"/>
              <w:right w:val="single" w:sz="4" w:space="0" w:color="000000"/>
            </w:tcBorders>
            <w:vAlign w:val="center"/>
          </w:tcPr>
          <w:p w14:paraId="37ADC5E1"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208D2547"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5A7EB439" w14:textId="77777777" w:rsidTr="00B13E7D">
        <w:trPr>
          <w:trHeight w:val="540"/>
          <w:jc w:val="center"/>
        </w:trPr>
        <w:tc>
          <w:tcPr>
            <w:tcW w:w="426" w:type="pct"/>
            <w:vMerge/>
            <w:tcBorders>
              <w:top w:val="nil"/>
              <w:left w:val="single" w:sz="4" w:space="0" w:color="000000"/>
              <w:bottom w:val="single" w:sz="4" w:space="0" w:color="000000"/>
              <w:right w:val="single" w:sz="4" w:space="0" w:color="000000"/>
            </w:tcBorders>
            <w:vAlign w:val="center"/>
          </w:tcPr>
          <w:p w14:paraId="497EDB2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22A9CFCB"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67955ECF"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686310A6"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新增退休人员养老保险待遇核定发放</w:t>
            </w:r>
          </w:p>
        </w:tc>
        <w:tc>
          <w:tcPr>
            <w:tcW w:w="1157" w:type="pct"/>
            <w:vMerge/>
            <w:tcBorders>
              <w:top w:val="nil"/>
              <w:left w:val="single" w:sz="4" w:space="0" w:color="000000"/>
              <w:bottom w:val="single" w:sz="4" w:space="0" w:color="000000"/>
              <w:right w:val="single" w:sz="4" w:space="0" w:color="000000"/>
            </w:tcBorders>
            <w:vAlign w:val="center"/>
          </w:tcPr>
          <w:p w14:paraId="3B82AE4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092" w:type="pct"/>
            <w:vMerge/>
            <w:tcBorders>
              <w:top w:val="nil"/>
              <w:left w:val="single" w:sz="4" w:space="0" w:color="000000"/>
              <w:bottom w:val="single" w:sz="4" w:space="0" w:color="000000"/>
              <w:right w:val="single" w:sz="4" w:space="0" w:color="000000"/>
            </w:tcBorders>
            <w:vAlign w:val="center"/>
          </w:tcPr>
          <w:p w14:paraId="1F6400C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r>
      <w:tr w:rsidR="00D261B7" w14:paraId="795627C7" w14:textId="77777777" w:rsidTr="00B13E7D">
        <w:trPr>
          <w:trHeight w:val="540"/>
          <w:jc w:val="center"/>
        </w:trPr>
        <w:tc>
          <w:tcPr>
            <w:tcW w:w="426" w:type="pct"/>
            <w:vMerge/>
            <w:tcBorders>
              <w:top w:val="nil"/>
              <w:left w:val="single" w:sz="4" w:space="0" w:color="000000"/>
              <w:bottom w:val="single" w:sz="4" w:space="0" w:color="000000"/>
              <w:right w:val="single" w:sz="4" w:space="0" w:color="000000"/>
            </w:tcBorders>
            <w:vAlign w:val="center"/>
          </w:tcPr>
          <w:p w14:paraId="49D4D80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057179C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6D58FE2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0A1B6050"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基本医疗保险视同缴费年限核定</w:t>
            </w:r>
          </w:p>
        </w:tc>
        <w:tc>
          <w:tcPr>
            <w:tcW w:w="1157" w:type="pct"/>
            <w:tcBorders>
              <w:top w:val="nil"/>
              <w:left w:val="nil"/>
              <w:bottom w:val="single" w:sz="4" w:space="0" w:color="000000"/>
              <w:right w:val="single" w:sz="4" w:space="0" w:color="000000"/>
            </w:tcBorders>
            <w:shd w:val="clear" w:color="auto" w:fill="auto"/>
            <w:vAlign w:val="center"/>
          </w:tcPr>
          <w:p w14:paraId="574A827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市医保局</w:t>
            </w:r>
          </w:p>
        </w:tc>
        <w:tc>
          <w:tcPr>
            <w:tcW w:w="1092" w:type="pct"/>
            <w:tcBorders>
              <w:top w:val="nil"/>
              <w:left w:val="nil"/>
              <w:bottom w:val="single" w:sz="4" w:space="0" w:color="000000"/>
              <w:right w:val="single" w:sz="4" w:space="0" w:color="000000"/>
            </w:tcBorders>
            <w:shd w:val="clear" w:color="auto" w:fill="auto"/>
            <w:vAlign w:val="center"/>
          </w:tcPr>
          <w:p w14:paraId="607B681E"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区医疗保障局</w:t>
            </w:r>
          </w:p>
        </w:tc>
      </w:tr>
      <w:tr w:rsidR="00D261B7" w14:paraId="1C0065EC"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7940F82C"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4C7DABF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0C3BFA6E"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7403088D"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离休、退休提取住房公积金</w:t>
            </w:r>
          </w:p>
        </w:tc>
        <w:tc>
          <w:tcPr>
            <w:tcW w:w="1157" w:type="pct"/>
            <w:tcBorders>
              <w:top w:val="nil"/>
              <w:left w:val="nil"/>
              <w:bottom w:val="single" w:sz="4" w:space="0" w:color="000000"/>
              <w:right w:val="single" w:sz="4" w:space="0" w:color="000000"/>
            </w:tcBorders>
            <w:shd w:val="clear" w:color="auto" w:fill="auto"/>
            <w:vAlign w:val="center"/>
          </w:tcPr>
          <w:p w14:paraId="336C0B1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济南住房公积金中心</w:t>
            </w:r>
          </w:p>
        </w:tc>
        <w:tc>
          <w:tcPr>
            <w:tcW w:w="1092" w:type="pct"/>
            <w:tcBorders>
              <w:top w:val="nil"/>
              <w:left w:val="nil"/>
              <w:bottom w:val="single" w:sz="4" w:space="0" w:color="000000"/>
              <w:right w:val="single" w:sz="4" w:space="0" w:color="000000"/>
            </w:tcBorders>
            <w:shd w:val="clear" w:color="auto" w:fill="auto"/>
            <w:vAlign w:val="center"/>
          </w:tcPr>
          <w:p w14:paraId="52F1A980" w14:textId="77777777" w:rsidR="00D261B7" w:rsidRDefault="00D261B7">
            <w:pPr>
              <w:widowControl/>
              <w:spacing w:line="260" w:lineRule="exact"/>
              <w:jc w:val="center"/>
              <w:rPr>
                <w:rFonts w:ascii="仿宋_GB2312" w:eastAsia="仿宋_GB2312" w:hAnsi="宋体" w:cs="宋体" w:hint="eastAsia"/>
                <w:color w:val="000000"/>
                <w:kern w:val="0"/>
                <w:sz w:val="22"/>
                <w:szCs w:val="22"/>
              </w:rPr>
            </w:pPr>
          </w:p>
        </w:tc>
      </w:tr>
      <w:tr w:rsidR="00D261B7" w14:paraId="5B271F28"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5652E114"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4491AE02"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23CD523A"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16D84A33"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城镇独生子女父母奖励金</w:t>
            </w:r>
          </w:p>
        </w:tc>
        <w:tc>
          <w:tcPr>
            <w:tcW w:w="1157" w:type="pct"/>
            <w:tcBorders>
              <w:top w:val="nil"/>
              <w:left w:val="nil"/>
              <w:bottom w:val="single" w:sz="4" w:space="0" w:color="000000"/>
              <w:right w:val="single" w:sz="4" w:space="0" w:color="000000"/>
            </w:tcBorders>
            <w:shd w:val="clear" w:color="auto" w:fill="auto"/>
            <w:vAlign w:val="center"/>
          </w:tcPr>
          <w:p w14:paraId="02A332D0"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市卫生健康委</w:t>
            </w:r>
          </w:p>
        </w:tc>
        <w:tc>
          <w:tcPr>
            <w:tcW w:w="1092" w:type="pct"/>
            <w:tcBorders>
              <w:top w:val="nil"/>
              <w:left w:val="nil"/>
              <w:bottom w:val="single" w:sz="4" w:space="0" w:color="000000"/>
              <w:right w:val="single" w:sz="4" w:space="0" w:color="000000"/>
            </w:tcBorders>
            <w:shd w:val="clear" w:color="auto" w:fill="auto"/>
            <w:vAlign w:val="center"/>
          </w:tcPr>
          <w:p w14:paraId="49E11673"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区卫生健康局</w:t>
            </w:r>
          </w:p>
        </w:tc>
      </w:tr>
      <w:tr w:rsidR="00D261B7" w14:paraId="418300F1" w14:textId="77777777" w:rsidTr="00B13E7D">
        <w:trPr>
          <w:trHeight w:val="270"/>
          <w:jc w:val="center"/>
        </w:trPr>
        <w:tc>
          <w:tcPr>
            <w:tcW w:w="426" w:type="pct"/>
            <w:vMerge/>
            <w:tcBorders>
              <w:top w:val="nil"/>
              <w:left w:val="single" w:sz="4" w:space="0" w:color="000000"/>
              <w:bottom w:val="single" w:sz="4" w:space="0" w:color="000000"/>
              <w:right w:val="single" w:sz="4" w:space="0" w:color="000000"/>
            </w:tcBorders>
            <w:vAlign w:val="center"/>
          </w:tcPr>
          <w:p w14:paraId="06E32929"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284" w:type="pct"/>
            <w:vMerge/>
            <w:tcBorders>
              <w:top w:val="nil"/>
              <w:left w:val="single" w:sz="4" w:space="0" w:color="000000"/>
              <w:bottom w:val="single" w:sz="4" w:space="0" w:color="000000"/>
              <w:right w:val="single" w:sz="4" w:space="0" w:color="000000"/>
            </w:tcBorders>
            <w:vAlign w:val="center"/>
          </w:tcPr>
          <w:p w14:paraId="53AEC563"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639" w:type="pct"/>
            <w:vMerge/>
            <w:tcBorders>
              <w:top w:val="nil"/>
              <w:left w:val="single" w:sz="4" w:space="0" w:color="000000"/>
              <w:bottom w:val="single" w:sz="4" w:space="0" w:color="000000"/>
              <w:right w:val="single" w:sz="4" w:space="0" w:color="000000"/>
            </w:tcBorders>
            <w:vAlign w:val="center"/>
          </w:tcPr>
          <w:p w14:paraId="72D74958" w14:textId="77777777" w:rsidR="00D261B7" w:rsidRDefault="00D261B7">
            <w:pPr>
              <w:widowControl/>
              <w:spacing w:line="260" w:lineRule="exact"/>
              <w:jc w:val="left"/>
              <w:rPr>
                <w:rFonts w:ascii="仿宋_GB2312" w:eastAsia="仿宋_GB2312" w:hAnsi="宋体" w:cs="宋体" w:hint="eastAsia"/>
                <w:color w:val="000000"/>
                <w:kern w:val="0"/>
                <w:sz w:val="22"/>
                <w:szCs w:val="22"/>
              </w:rPr>
            </w:pPr>
          </w:p>
        </w:tc>
        <w:tc>
          <w:tcPr>
            <w:tcW w:w="1401" w:type="pct"/>
            <w:gridSpan w:val="2"/>
            <w:tcBorders>
              <w:top w:val="nil"/>
              <w:left w:val="nil"/>
              <w:bottom w:val="single" w:sz="4" w:space="0" w:color="000000"/>
              <w:right w:val="single" w:sz="4" w:space="0" w:color="000000"/>
            </w:tcBorders>
            <w:shd w:val="clear" w:color="auto" w:fill="auto"/>
            <w:vAlign w:val="center"/>
          </w:tcPr>
          <w:p w14:paraId="4825A1C4" w14:textId="77777777" w:rsidR="00D261B7" w:rsidRDefault="00000000">
            <w:pPr>
              <w:widowControl/>
              <w:spacing w:line="260" w:lineRule="exact"/>
              <w:jc w:val="left"/>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户籍信息确认</w:t>
            </w:r>
          </w:p>
        </w:tc>
        <w:tc>
          <w:tcPr>
            <w:tcW w:w="1157" w:type="pct"/>
            <w:tcBorders>
              <w:top w:val="nil"/>
              <w:left w:val="nil"/>
              <w:bottom w:val="single" w:sz="4" w:space="0" w:color="000000"/>
              <w:right w:val="single" w:sz="4" w:space="0" w:color="000000"/>
            </w:tcBorders>
            <w:shd w:val="clear" w:color="auto" w:fill="auto"/>
            <w:vAlign w:val="center"/>
          </w:tcPr>
          <w:p w14:paraId="66BBAC26"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市公安局</w:t>
            </w:r>
          </w:p>
        </w:tc>
        <w:tc>
          <w:tcPr>
            <w:tcW w:w="1092" w:type="pct"/>
            <w:tcBorders>
              <w:top w:val="nil"/>
              <w:left w:val="nil"/>
              <w:bottom w:val="single" w:sz="4" w:space="0" w:color="000000"/>
              <w:right w:val="single" w:sz="4" w:space="0" w:color="000000"/>
            </w:tcBorders>
            <w:shd w:val="clear" w:color="auto" w:fill="auto"/>
            <w:vAlign w:val="center"/>
          </w:tcPr>
          <w:p w14:paraId="48C826BD" w14:textId="77777777" w:rsidR="00D261B7" w:rsidRDefault="00000000">
            <w:pPr>
              <w:widowControl/>
              <w:spacing w:line="260" w:lineRule="exact"/>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kern w:val="0"/>
                <w:sz w:val="22"/>
                <w:szCs w:val="22"/>
              </w:rPr>
              <w:t>区公安分局</w:t>
            </w:r>
          </w:p>
        </w:tc>
      </w:tr>
    </w:tbl>
    <w:p w14:paraId="59C8070C" w14:textId="77777777" w:rsidR="00D261B7" w:rsidRDefault="00D261B7">
      <w:pPr>
        <w:spacing w:line="560" w:lineRule="exact"/>
        <w:rPr>
          <w:rFonts w:ascii="黑体" w:eastAsia="黑体" w:hAnsi="黑体" w:cs="黑体" w:hint="eastAsia"/>
          <w:color w:val="000000"/>
          <w:sz w:val="32"/>
          <w:szCs w:val="32"/>
        </w:rPr>
        <w:sectPr w:rsidR="00D261B7">
          <w:footerReference w:type="default" r:id="rId10"/>
          <w:pgSz w:w="11906" w:h="16838"/>
          <w:pgMar w:top="2041" w:right="1531" w:bottom="2041" w:left="1531" w:header="851" w:footer="1417" w:gutter="0"/>
          <w:pgNumType w:fmt="numberInDash"/>
          <w:cols w:space="720"/>
          <w:docGrid w:type="lines" w:linePitch="315"/>
        </w:sectPr>
      </w:pPr>
    </w:p>
    <w:p w14:paraId="69C34DF8" w14:textId="77777777" w:rsidR="00D261B7" w:rsidRDefault="00000000">
      <w:pPr>
        <w:spacing w:line="56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附件2：</w:t>
      </w:r>
    </w:p>
    <w:p w14:paraId="0493118B" w14:textId="77777777" w:rsidR="00D261B7" w:rsidRDefault="00000000">
      <w:pPr>
        <w:spacing w:line="560" w:lineRule="exact"/>
        <w:jc w:val="center"/>
        <w:rPr>
          <w:rFonts w:ascii="文星标宋" w:eastAsia="文星标宋" w:hAnsi="文星标宋" w:cs="文星标宋" w:hint="eastAsia"/>
          <w:color w:val="000000"/>
          <w:sz w:val="32"/>
          <w:szCs w:val="32"/>
        </w:rPr>
      </w:pPr>
      <w:r>
        <w:rPr>
          <w:rFonts w:ascii="文星标宋" w:eastAsia="文星标宋" w:hAnsi="文星标宋" w:cs="文星标宋" w:hint="eastAsia"/>
          <w:color w:val="000000"/>
          <w:kern w:val="0"/>
          <w:sz w:val="32"/>
          <w:szCs w:val="32"/>
        </w:rPr>
        <w:t>全市重点“一件事”事项落实清单</w:t>
      </w:r>
    </w:p>
    <w:tbl>
      <w:tblPr>
        <w:tblW w:w="9805"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41"/>
        <w:gridCol w:w="1417"/>
        <w:gridCol w:w="1134"/>
        <w:gridCol w:w="1736"/>
        <w:gridCol w:w="2517"/>
        <w:gridCol w:w="2160"/>
      </w:tblGrid>
      <w:tr w:rsidR="00D261B7" w14:paraId="665FF98A" w14:textId="77777777">
        <w:trPr>
          <w:trHeight w:val="554"/>
          <w:tblHeader/>
          <w:jc w:val="center"/>
        </w:trPr>
        <w:tc>
          <w:tcPr>
            <w:tcW w:w="841" w:type="dxa"/>
            <w:noWrap/>
            <w:vAlign w:val="center"/>
          </w:tcPr>
          <w:p w14:paraId="1914AAEF" w14:textId="77777777" w:rsidR="00D261B7" w:rsidRDefault="00000000">
            <w:pPr>
              <w:widowControl/>
              <w:adjustRightInd w:val="0"/>
              <w:snapToGrid w:val="0"/>
              <w:jc w:val="center"/>
              <w:rPr>
                <w:rFonts w:ascii="黑体" w:eastAsia="黑体" w:hAnsi="黑体" w:cs="宋体" w:hint="eastAsia"/>
                <w:snapToGrid w:val="0"/>
                <w:color w:val="000000"/>
                <w:kern w:val="0"/>
                <w:sz w:val="22"/>
                <w:szCs w:val="22"/>
              </w:rPr>
            </w:pPr>
            <w:r>
              <w:rPr>
                <w:rFonts w:ascii="黑体" w:eastAsia="黑体" w:hAnsi="黑体" w:cs="宋体" w:hint="eastAsia"/>
                <w:snapToGrid w:val="0"/>
                <w:color w:val="000000"/>
                <w:kern w:val="0"/>
                <w:sz w:val="22"/>
                <w:szCs w:val="22"/>
              </w:rPr>
              <w:t>序号</w:t>
            </w:r>
          </w:p>
        </w:tc>
        <w:tc>
          <w:tcPr>
            <w:tcW w:w="1417" w:type="dxa"/>
            <w:noWrap/>
            <w:vAlign w:val="center"/>
          </w:tcPr>
          <w:p w14:paraId="48EE5775" w14:textId="77777777" w:rsidR="00D261B7" w:rsidRDefault="00000000">
            <w:pPr>
              <w:widowControl/>
              <w:adjustRightInd w:val="0"/>
              <w:snapToGrid w:val="0"/>
              <w:jc w:val="center"/>
              <w:rPr>
                <w:rFonts w:ascii="黑体" w:eastAsia="黑体" w:hAnsi="黑体" w:cs="宋体" w:hint="eastAsia"/>
                <w:snapToGrid w:val="0"/>
                <w:color w:val="000000"/>
                <w:kern w:val="0"/>
                <w:sz w:val="22"/>
                <w:szCs w:val="22"/>
              </w:rPr>
            </w:pPr>
            <w:r>
              <w:rPr>
                <w:rFonts w:ascii="黑体" w:eastAsia="黑体" w:hAnsi="黑体" w:cs="宋体" w:hint="eastAsia"/>
                <w:snapToGrid w:val="0"/>
                <w:color w:val="000000"/>
                <w:kern w:val="0"/>
                <w:sz w:val="22"/>
                <w:szCs w:val="22"/>
              </w:rPr>
              <w:t>全生命周期</w:t>
            </w:r>
          </w:p>
        </w:tc>
        <w:tc>
          <w:tcPr>
            <w:tcW w:w="1134" w:type="dxa"/>
            <w:noWrap/>
            <w:vAlign w:val="center"/>
          </w:tcPr>
          <w:p w14:paraId="7A9E0C07" w14:textId="77777777" w:rsidR="00D261B7" w:rsidRDefault="00000000">
            <w:pPr>
              <w:widowControl/>
              <w:adjustRightInd w:val="0"/>
              <w:snapToGrid w:val="0"/>
              <w:jc w:val="center"/>
              <w:rPr>
                <w:rFonts w:ascii="黑体" w:eastAsia="黑体" w:hAnsi="黑体" w:cs="宋体" w:hint="eastAsia"/>
                <w:snapToGrid w:val="0"/>
                <w:color w:val="000000"/>
                <w:kern w:val="0"/>
                <w:sz w:val="22"/>
                <w:szCs w:val="22"/>
              </w:rPr>
            </w:pPr>
            <w:r>
              <w:rPr>
                <w:rFonts w:ascii="黑体" w:eastAsia="黑体" w:hAnsi="黑体" w:cs="宋体" w:hint="eastAsia"/>
                <w:snapToGrid w:val="0"/>
                <w:color w:val="000000"/>
                <w:kern w:val="0"/>
                <w:sz w:val="22"/>
                <w:szCs w:val="22"/>
              </w:rPr>
              <w:t>类别</w:t>
            </w:r>
          </w:p>
        </w:tc>
        <w:tc>
          <w:tcPr>
            <w:tcW w:w="1736" w:type="dxa"/>
            <w:vAlign w:val="center"/>
          </w:tcPr>
          <w:p w14:paraId="1C40514C" w14:textId="77777777" w:rsidR="00D261B7" w:rsidRDefault="00000000">
            <w:pPr>
              <w:widowControl/>
              <w:adjustRightInd w:val="0"/>
              <w:snapToGrid w:val="0"/>
              <w:jc w:val="center"/>
              <w:rPr>
                <w:rFonts w:ascii="黑体" w:eastAsia="黑体" w:hAnsi="黑体" w:cs="宋体" w:hint="eastAsia"/>
                <w:snapToGrid w:val="0"/>
                <w:color w:val="000000"/>
                <w:kern w:val="0"/>
                <w:sz w:val="22"/>
                <w:szCs w:val="22"/>
              </w:rPr>
            </w:pPr>
            <w:r>
              <w:rPr>
                <w:rFonts w:ascii="黑体" w:eastAsia="黑体" w:hAnsi="黑体" w:cs="宋体" w:hint="eastAsia"/>
                <w:snapToGrid w:val="0"/>
                <w:color w:val="000000"/>
                <w:kern w:val="0"/>
                <w:sz w:val="22"/>
                <w:szCs w:val="22"/>
              </w:rPr>
              <w:t>“一件事”名称</w:t>
            </w:r>
          </w:p>
        </w:tc>
        <w:tc>
          <w:tcPr>
            <w:tcW w:w="2517" w:type="dxa"/>
            <w:vAlign w:val="center"/>
          </w:tcPr>
          <w:p w14:paraId="6A7B81AF" w14:textId="77777777" w:rsidR="00D261B7" w:rsidRDefault="00000000">
            <w:pPr>
              <w:widowControl/>
              <w:adjustRightInd w:val="0"/>
              <w:snapToGrid w:val="0"/>
              <w:jc w:val="center"/>
              <w:rPr>
                <w:rFonts w:ascii="黑体" w:eastAsia="黑体" w:hAnsi="黑体" w:cs="宋体" w:hint="eastAsia"/>
                <w:snapToGrid w:val="0"/>
                <w:color w:val="000000"/>
                <w:kern w:val="0"/>
                <w:sz w:val="22"/>
                <w:szCs w:val="22"/>
              </w:rPr>
            </w:pPr>
            <w:r>
              <w:rPr>
                <w:rFonts w:ascii="黑体" w:eastAsia="黑体" w:hAnsi="黑体" w:cs="宋体" w:hint="eastAsia"/>
                <w:snapToGrid w:val="0"/>
                <w:color w:val="000000"/>
                <w:kern w:val="0"/>
                <w:sz w:val="22"/>
                <w:szCs w:val="22"/>
              </w:rPr>
              <w:t>涉及事项</w:t>
            </w:r>
          </w:p>
        </w:tc>
        <w:tc>
          <w:tcPr>
            <w:tcW w:w="2160" w:type="dxa"/>
            <w:vAlign w:val="center"/>
          </w:tcPr>
          <w:p w14:paraId="1F2B15CE" w14:textId="77777777" w:rsidR="00D261B7" w:rsidRDefault="00000000">
            <w:pPr>
              <w:widowControl/>
              <w:adjustRightInd w:val="0"/>
              <w:snapToGrid w:val="0"/>
              <w:jc w:val="center"/>
              <w:rPr>
                <w:rFonts w:ascii="黑体" w:eastAsia="黑体" w:hAnsi="黑体" w:cs="宋体" w:hint="eastAsia"/>
                <w:snapToGrid w:val="0"/>
                <w:color w:val="000000"/>
                <w:kern w:val="0"/>
                <w:sz w:val="22"/>
                <w:szCs w:val="22"/>
              </w:rPr>
            </w:pPr>
            <w:r>
              <w:rPr>
                <w:rFonts w:ascii="黑体" w:eastAsia="黑体" w:hAnsi="黑体" w:cs="宋体" w:hint="eastAsia"/>
                <w:snapToGrid w:val="0"/>
                <w:color w:val="000000"/>
                <w:kern w:val="0"/>
                <w:sz w:val="22"/>
                <w:szCs w:val="22"/>
              </w:rPr>
              <w:t>责任部门</w:t>
            </w:r>
          </w:p>
          <w:p w14:paraId="52F043A5" w14:textId="77777777" w:rsidR="00D261B7" w:rsidRDefault="00000000">
            <w:pPr>
              <w:widowControl/>
              <w:adjustRightInd w:val="0"/>
              <w:snapToGrid w:val="0"/>
              <w:jc w:val="center"/>
              <w:rPr>
                <w:rFonts w:ascii="黑体" w:eastAsia="黑体" w:hAnsi="黑体" w:cs="宋体" w:hint="eastAsia"/>
                <w:snapToGrid w:val="0"/>
                <w:color w:val="000000"/>
                <w:kern w:val="0"/>
                <w:sz w:val="22"/>
                <w:szCs w:val="22"/>
              </w:rPr>
            </w:pPr>
            <w:r>
              <w:rPr>
                <w:rFonts w:ascii="黑体" w:eastAsia="黑体" w:hAnsi="黑体" w:cs="宋体" w:hint="eastAsia"/>
                <w:snapToGrid w:val="0"/>
                <w:color w:val="000000"/>
                <w:kern w:val="0"/>
                <w:sz w:val="22"/>
                <w:szCs w:val="22"/>
              </w:rPr>
              <w:t>（★为该“一件事”牵头部门）</w:t>
            </w:r>
          </w:p>
        </w:tc>
      </w:tr>
      <w:tr w:rsidR="00D261B7" w14:paraId="0B9E89DF" w14:textId="77777777">
        <w:trPr>
          <w:trHeight w:val="944"/>
          <w:jc w:val="center"/>
        </w:trPr>
        <w:tc>
          <w:tcPr>
            <w:tcW w:w="841" w:type="dxa"/>
            <w:vMerge w:val="restart"/>
            <w:noWrap/>
            <w:vAlign w:val="center"/>
          </w:tcPr>
          <w:p w14:paraId="0AF512D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w:t>
            </w:r>
          </w:p>
        </w:tc>
        <w:tc>
          <w:tcPr>
            <w:tcW w:w="1417" w:type="dxa"/>
            <w:vMerge w:val="restart"/>
            <w:vAlign w:val="center"/>
          </w:tcPr>
          <w:p w14:paraId="76E1085D"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restart"/>
            <w:vAlign w:val="center"/>
          </w:tcPr>
          <w:p w14:paraId="320AC974"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restart"/>
            <w:vAlign w:val="center"/>
          </w:tcPr>
          <w:p w14:paraId="62DF2FB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开办民办幼儿园“一件事”〔对应省集成办专区事项：学前教育机构（幼儿园）〕</w:t>
            </w:r>
          </w:p>
        </w:tc>
        <w:tc>
          <w:tcPr>
            <w:tcW w:w="2517" w:type="dxa"/>
            <w:vAlign w:val="center"/>
          </w:tcPr>
          <w:p w14:paraId="27378C9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实施学前教育的民办学校设立审批</w:t>
            </w:r>
          </w:p>
        </w:tc>
        <w:tc>
          <w:tcPr>
            <w:tcW w:w="2160" w:type="dxa"/>
            <w:vMerge w:val="restart"/>
            <w:vAlign w:val="center"/>
          </w:tcPr>
          <w:p w14:paraId="1919BE1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28F799A8" w14:textId="77777777">
        <w:trPr>
          <w:trHeight w:val="539"/>
          <w:jc w:val="center"/>
        </w:trPr>
        <w:tc>
          <w:tcPr>
            <w:tcW w:w="841" w:type="dxa"/>
            <w:vMerge/>
            <w:vAlign w:val="center"/>
          </w:tcPr>
          <w:p w14:paraId="5C1BD9BF"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337D54E5"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6A2EAD3B"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1BB89AAF"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1412F4C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p w14:paraId="364561E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（仅销售预包装食品除外）</w:t>
            </w:r>
          </w:p>
        </w:tc>
        <w:tc>
          <w:tcPr>
            <w:tcW w:w="2160" w:type="dxa"/>
            <w:vMerge/>
            <w:vAlign w:val="center"/>
          </w:tcPr>
          <w:p w14:paraId="1EC93B60"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r>
      <w:tr w:rsidR="00D261B7" w14:paraId="24FFD1D3" w14:textId="77777777">
        <w:trPr>
          <w:trHeight w:val="800"/>
          <w:jc w:val="center"/>
        </w:trPr>
        <w:tc>
          <w:tcPr>
            <w:tcW w:w="841" w:type="dxa"/>
            <w:vMerge w:val="restart"/>
            <w:noWrap/>
            <w:vAlign w:val="center"/>
          </w:tcPr>
          <w:p w14:paraId="3DCE9C5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w:t>
            </w:r>
          </w:p>
        </w:tc>
        <w:tc>
          <w:tcPr>
            <w:tcW w:w="1417" w:type="dxa"/>
            <w:vMerge/>
            <w:vAlign w:val="center"/>
          </w:tcPr>
          <w:p w14:paraId="3A4FCAE9"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22280D4F"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restart"/>
            <w:vAlign w:val="center"/>
          </w:tcPr>
          <w:p w14:paraId="7593602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开办烘焙店（面包店）“一件事”〔对应省集成办专区事项：烘焙店（面包店）〕</w:t>
            </w:r>
          </w:p>
        </w:tc>
        <w:tc>
          <w:tcPr>
            <w:tcW w:w="2517" w:type="dxa"/>
            <w:vAlign w:val="center"/>
          </w:tcPr>
          <w:p w14:paraId="31DD54F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Align w:val="center"/>
          </w:tcPr>
          <w:p w14:paraId="131197F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4784E257" w14:textId="77777777">
        <w:trPr>
          <w:trHeight w:val="698"/>
          <w:jc w:val="center"/>
        </w:trPr>
        <w:tc>
          <w:tcPr>
            <w:tcW w:w="841" w:type="dxa"/>
            <w:vMerge/>
            <w:vAlign w:val="center"/>
          </w:tcPr>
          <w:p w14:paraId="05213F22"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677FA6A8"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27297AC9"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7D583F3E"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3D7F1FA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50EDA2A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27CED4EB" w14:textId="77777777">
        <w:trPr>
          <w:trHeight w:val="90"/>
          <w:jc w:val="center"/>
        </w:trPr>
        <w:tc>
          <w:tcPr>
            <w:tcW w:w="841" w:type="dxa"/>
            <w:vMerge w:val="restart"/>
            <w:noWrap/>
            <w:vAlign w:val="center"/>
          </w:tcPr>
          <w:p w14:paraId="4FEBF40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w:t>
            </w:r>
          </w:p>
        </w:tc>
        <w:tc>
          <w:tcPr>
            <w:tcW w:w="1417" w:type="dxa"/>
            <w:vMerge/>
            <w:vAlign w:val="center"/>
          </w:tcPr>
          <w:p w14:paraId="29FCA062"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5BA19728"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restart"/>
            <w:vAlign w:val="center"/>
          </w:tcPr>
          <w:p w14:paraId="6130C54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开办药店“一件事”（对应省集成办专区事项：药店）</w:t>
            </w:r>
          </w:p>
        </w:tc>
        <w:tc>
          <w:tcPr>
            <w:tcW w:w="2517" w:type="dxa"/>
            <w:vAlign w:val="center"/>
          </w:tcPr>
          <w:p w14:paraId="270D164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3C1C615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76382244" w14:textId="77777777">
        <w:trPr>
          <w:trHeight w:val="454"/>
          <w:jc w:val="center"/>
        </w:trPr>
        <w:tc>
          <w:tcPr>
            <w:tcW w:w="841" w:type="dxa"/>
            <w:vMerge/>
            <w:vAlign w:val="center"/>
          </w:tcPr>
          <w:p w14:paraId="44CB0972"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3C363E98"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080C2171"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546BA5D2"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40C544D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Align w:val="center"/>
          </w:tcPr>
          <w:p w14:paraId="6AEF37A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39C55A2" w14:textId="77777777">
        <w:trPr>
          <w:trHeight w:val="454"/>
          <w:jc w:val="center"/>
        </w:trPr>
        <w:tc>
          <w:tcPr>
            <w:tcW w:w="841" w:type="dxa"/>
            <w:vMerge/>
            <w:vAlign w:val="center"/>
          </w:tcPr>
          <w:p w14:paraId="628787E8"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0475BD34"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33E83946"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6EEA13E9"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250AB78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药品经营许可</w:t>
            </w:r>
          </w:p>
        </w:tc>
        <w:tc>
          <w:tcPr>
            <w:tcW w:w="2160" w:type="dxa"/>
            <w:vAlign w:val="center"/>
          </w:tcPr>
          <w:p w14:paraId="273050E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EB548C4" w14:textId="77777777">
        <w:trPr>
          <w:trHeight w:val="454"/>
          <w:jc w:val="center"/>
        </w:trPr>
        <w:tc>
          <w:tcPr>
            <w:tcW w:w="841" w:type="dxa"/>
            <w:vMerge/>
            <w:vAlign w:val="center"/>
          </w:tcPr>
          <w:p w14:paraId="1F8DE5AB"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21B0A558"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10C3DABE"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44AB6039"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7D97433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第二类医疗器械经营备案</w:t>
            </w:r>
          </w:p>
        </w:tc>
        <w:tc>
          <w:tcPr>
            <w:tcW w:w="2160" w:type="dxa"/>
            <w:vAlign w:val="center"/>
          </w:tcPr>
          <w:p w14:paraId="2EF9C2D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533D8C7A" w14:textId="77777777">
        <w:trPr>
          <w:trHeight w:val="454"/>
          <w:jc w:val="center"/>
        </w:trPr>
        <w:tc>
          <w:tcPr>
            <w:tcW w:w="841" w:type="dxa"/>
            <w:vMerge/>
            <w:vAlign w:val="center"/>
          </w:tcPr>
          <w:p w14:paraId="4BB54EAF"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0598745B"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44B4864C"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5C90F723"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4065D84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第三类医疗器械经营许可</w:t>
            </w:r>
          </w:p>
        </w:tc>
        <w:tc>
          <w:tcPr>
            <w:tcW w:w="2160" w:type="dxa"/>
            <w:vAlign w:val="center"/>
          </w:tcPr>
          <w:p w14:paraId="1E26D81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市行政审批服务局</w:t>
            </w:r>
          </w:p>
        </w:tc>
      </w:tr>
      <w:tr w:rsidR="00D261B7" w14:paraId="498EE7AF" w14:textId="77777777">
        <w:trPr>
          <w:trHeight w:val="454"/>
          <w:jc w:val="center"/>
        </w:trPr>
        <w:tc>
          <w:tcPr>
            <w:tcW w:w="841" w:type="dxa"/>
            <w:vMerge w:val="restart"/>
            <w:noWrap/>
            <w:vAlign w:val="center"/>
          </w:tcPr>
          <w:p w14:paraId="7B430A2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4</w:t>
            </w:r>
          </w:p>
        </w:tc>
        <w:tc>
          <w:tcPr>
            <w:tcW w:w="1417" w:type="dxa"/>
            <w:vMerge/>
            <w:vAlign w:val="center"/>
          </w:tcPr>
          <w:p w14:paraId="55E927E0"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6CAB8EB8"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restart"/>
            <w:vAlign w:val="center"/>
          </w:tcPr>
          <w:p w14:paraId="0C8F1A9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开办便利店（超市）</w:t>
            </w:r>
          </w:p>
          <w:p w14:paraId="68FBBC2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“一件事”〔对应省集成办专区事项：便利店（超市）〕</w:t>
            </w:r>
          </w:p>
        </w:tc>
        <w:tc>
          <w:tcPr>
            <w:tcW w:w="2517" w:type="dxa"/>
            <w:vAlign w:val="center"/>
          </w:tcPr>
          <w:p w14:paraId="1C6D8E2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Merge w:val="restart"/>
            <w:vAlign w:val="center"/>
          </w:tcPr>
          <w:p w14:paraId="31F2C57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1B5B09DE" w14:textId="77777777">
        <w:trPr>
          <w:trHeight w:val="454"/>
          <w:jc w:val="center"/>
        </w:trPr>
        <w:tc>
          <w:tcPr>
            <w:tcW w:w="841" w:type="dxa"/>
            <w:vMerge/>
            <w:vAlign w:val="center"/>
          </w:tcPr>
          <w:p w14:paraId="0A5B02EA"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608B726B"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60B1618A"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0FF7CFD7"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30ED236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Merge/>
            <w:vAlign w:val="center"/>
          </w:tcPr>
          <w:p w14:paraId="1473038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39B18C2" w14:textId="77777777">
        <w:trPr>
          <w:trHeight w:val="1055"/>
          <w:jc w:val="center"/>
        </w:trPr>
        <w:tc>
          <w:tcPr>
            <w:tcW w:w="841" w:type="dxa"/>
            <w:vMerge/>
            <w:vAlign w:val="center"/>
          </w:tcPr>
          <w:p w14:paraId="0E96497E"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368E10F5"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032D6AF6"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006D1EB0"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753EE5B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08FF423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7AB4254F" w14:textId="77777777">
        <w:trPr>
          <w:trHeight w:val="369"/>
          <w:jc w:val="center"/>
        </w:trPr>
        <w:tc>
          <w:tcPr>
            <w:tcW w:w="841" w:type="dxa"/>
            <w:vMerge w:val="restart"/>
            <w:noWrap/>
            <w:vAlign w:val="center"/>
          </w:tcPr>
          <w:p w14:paraId="3011A4D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5</w:t>
            </w:r>
          </w:p>
        </w:tc>
        <w:tc>
          <w:tcPr>
            <w:tcW w:w="1417" w:type="dxa"/>
            <w:vMerge/>
            <w:vAlign w:val="center"/>
          </w:tcPr>
          <w:p w14:paraId="2FEDA832"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4B5A42B5"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restart"/>
            <w:vAlign w:val="center"/>
          </w:tcPr>
          <w:p w14:paraId="60BDEA9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开办旅馆“一件事”（对应省集成办专区事项：旅馆）</w:t>
            </w:r>
          </w:p>
        </w:tc>
        <w:tc>
          <w:tcPr>
            <w:tcW w:w="2517" w:type="dxa"/>
            <w:vAlign w:val="center"/>
          </w:tcPr>
          <w:p w14:paraId="70DDEF6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旅馆业特种行业许可证核发</w:t>
            </w:r>
          </w:p>
        </w:tc>
        <w:tc>
          <w:tcPr>
            <w:tcW w:w="2160" w:type="dxa"/>
            <w:vAlign w:val="center"/>
          </w:tcPr>
          <w:p w14:paraId="0D36645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区公安分局</w:t>
            </w:r>
          </w:p>
        </w:tc>
      </w:tr>
      <w:tr w:rsidR="00D261B7" w14:paraId="71311BAA" w14:textId="77777777">
        <w:trPr>
          <w:trHeight w:val="434"/>
          <w:jc w:val="center"/>
        </w:trPr>
        <w:tc>
          <w:tcPr>
            <w:tcW w:w="841" w:type="dxa"/>
            <w:vMerge/>
            <w:vAlign w:val="center"/>
          </w:tcPr>
          <w:p w14:paraId="6C084161"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13C125D8"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73D58FD4"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62FBB957"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6E022C3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Align w:val="center"/>
          </w:tcPr>
          <w:p w14:paraId="64677CF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E83CA2D" w14:textId="77777777">
        <w:trPr>
          <w:trHeight w:val="1040"/>
          <w:jc w:val="center"/>
        </w:trPr>
        <w:tc>
          <w:tcPr>
            <w:tcW w:w="841" w:type="dxa"/>
            <w:vMerge/>
            <w:vAlign w:val="center"/>
          </w:tcPr>
          <w:p w14:paraId="03FF3B1A"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1417" w:type="dxa"/>
            <w:vMerge/>
            <w:vAlign w:val="center"/>
          </w:tcPr>
          <w:p w14:paraId="718B0F1D"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134" w:type="dxa"/>
            <w:vMerge/>
            <w:vAlign w:val="center"/>
          </w:tcPr>
          <w:p w14:paraId="7ECFADFD" w14:textId="77777777" w:rsidR="00D261B7" w:rsidRDefault="00D261B7">
            <w:pPr>
              <w:widowControl/>
              <w:adjustRightInd w:val="0"/>
              <w:snapToGrid w:val="0"/>
              <w:jc w:val="left"/>
              <w:rPr>
                <w:rFonts w:ascii="仿宋_GB2312" w:eastAsia="仿宋_GB2312" w:hAnsi="黑体" w:cs="宋体" w:hint="eastAsia"/>
                <w:snapToGrid w:val="0"/>
                <w:color w:val="000000"/>
                <w:kern w:val="0"/>
                <w:sz w:val="22"/>
                <w:szCs w:val="22"/>
              </w:rPr>
            </w:pPr>
          </w:p>
        </w:tc>
        <w:tc>
          <w:tcPr>
            <w:tcW w:w="1736" w:type="dxa"/>
            <w:vMerge/>
            <w:vAlign w:val="center"/>
          </w:tcPr>
          <w:p w14:paraId="0052B6D4" w14:textId="77777777" w:rsidR="00D261B7" w:rsidRDefault="00D261B7">
            <w:pPr>
              <w:widowControl/>
              <w:adjustRightInd w:val="0"/>
              <w:snapToGrid w:val="0"/>
              <w:jc w:val="left"/>
              <w:rPr>
                <w:rFonts w:ascii="仿宋_GB2312" w:eastAsia="仿宋_GB2312" w:hAnsi="等线" w:cs="宋体" w:hint="eastAsia"/>
                <w:snapToGrid w:val="0"/>
                <w:color w:val="000000"/>
                <w:kern w:val="0"/>
                <w:sz w:val="22"/>
                <w:szCs w:val="22"/>
              </w:rPr>
            </w:pPr>
          </w:p>
        </w:tc>
        <w:tc>
          <w:tcPr>
            <w:tcW w:w="2517" w:type="dxa"/>
            <w:vAlign w:val="center"/>
          </w:tcPr>
          <w:p w14:paraId="003C967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2F66317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18341CE4" w14:textId="77777777">
        <w:trPr>
          <w:trHeight w:val="454"/>
          <w:jc w:val="center"/>
        </w:trPr>
        <w:tc>
          <w:tcPr>
            <w:tcW w:w="841" w:type="dxa"/>
            <w:vMerge w:val="restart"/>
            <w:noWrap/>
            <w:vAlign w:val="center"/>
          </w:tcPr>
          <w:p w14:paraId="20F00A7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lastRenderedPageBreak/>
              <w:t>6</w:t>
            </w:r>
          </w:p>
        </w:tc>
        <w:tc>
          <w:tcPr>
            <w:tcW w:w="1417" w:type="dxa"/>
            <w:vMerge w:val="restart"/>
            <w:vAlign w:val="center"/>
          </w:tcPr>
          <w:p w14:paraId="33CF091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企业全生命周期</w:t>
            </w:r>
          </w:p>
        </w:tc>
        <w:tc>
          <w:tcPr>
            <w:tcW w:w="1134" w:type="dxa"/>
            <w:vMerge w:val="restart"/>
            <w:vAlign w:val="center"/>
          </w:tcPr>
          <w:p w14:paraId="289CB39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企业准营</w:t>
            </w:r>
          </w:p>
        </w:tc>
        <w:tc>
          <w:tcPr>
            <w:tcW w:w="1736" w:type="dxa"/>
            <w:vMerge w:val="restart"/>
            <w:vAlign w:val="center"/>
          </w:tcPr>
          <w:p w14:paraId="1EA2617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开办母婴用品店“一件事”（对应省集成办专区事项：母婴用品店）</w:t>
            </w:r>
          </w:p>
        </w:tc>
        <w:tc>
          <w:tcPr>
            <w:tcW w:w="2517" w:type="dxa"/>
            <w:vAlign w:val="center"/>
          </w:tcPr>
          <w:p w14:paraId="568252F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Merge w:val="restart"/>
            <w:vAlign w:val="center"/>
          </w:tcPr>
          <w:p w14:paraId="60B4EEA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15D6F235" w14:textId="77777777">
        <w:trPr>
          <w:trHeight w:val="454"/>
          <w:jc w:val="center"/>
        </w:trPr>
        <w:tc>
          <w:tcPr>
            <w:tcW w:w="841" w:type="dxa"/>
            <w:vMerge/>
            <w:vAlign w:val="center"/>
          </w:tcPr>
          <w:p w14:paraId="22450E5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E445D0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FB1903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9F64A1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884884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Merge/>
            <w:vAlign w:val="center"/>
          </w:tcPr>
          <w:p w14:paraId="5F6DE42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19627E33" w14:textId="77777777">
        <w:trPr>
          <w:trHeight w:val="454"/>
          <w:jc w:val="center"/>
        </w:trPr>
        <w:tc>
          <w:tcPr>
            <w:tcW w:w="841" w:type="dxa"/>
            <w:vMerge/>
            <w:vAlign w:val="center"/>
          </w:tcPr>
          <w:p w14:paraId="721691A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6DE888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229CE8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8E4350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5D34BA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160A04B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0288984D" w14:textId="77777777">
        <w:trPr>
          <w:trHeight w:val="842"/>
          <w:jc w:val="center"/>
        </w:trPr>
        <w:tc>
          <w:tcPr>
            <w:tcW w:w="841" w:type="dxa"/>
            <w:vMerge/>
            <w:vAlign w:val="center"/>
          </w:tcPr>
          <w:p w14:paraId="72902F1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06B408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D9827E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13EC79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07BD86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出版物零售单位设立、变更审批（经营优生、优育图书、期刊、音像制品等出版物时）</w:t>
            </w:r>
          </w:p>
        </w:tc>
        <w:tc>
          <w:tcPr>
            <w:tcW w:w="2160" w:type="dxa"/>
            <w:vAlign w:val="center"/>
          </w:tcPr>
          <w:p w14:paraId="6A2AAF0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59D81BA" w14:textId="77777777">
        <w:trPr>
          <w:trHeight w:val="815"/>
          <w:jc w:val="center"/>
        </w:trPr>
        <w:tc>
          <w:tcPr>
            <w:tcW w:w="841" w:type="dxa"/>
            <w:vMerge/>
            <w:vAlign w:val="center"/>
          </w:tcPr>
          <w:p w14:paraId="4D477AC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A3DA54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9FA206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BBA158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CD92E3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第二类医疗器械经营备案（经营婴幼儿用医用口罩等二类医疗器械时）</w:t>
            </w:r>
          </w:p>
        </w:tc>
        <w:tc>
          <w:tcPr>
            <w:tcW w:w="2160" w:type="dxa"/>
            <w:vAlign w:val="center"/>
          </w:tcPr>
          <w:p w14:paraId="72CEE11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DB271A7" w14:textId="77777777">
        <w:trPr>
          <w:trHeight w:val="454"/>
          <w:jc w:val="center"/>
        </w:trPr>
        <w:tc>
          <w:tcPr>
            <w:tcW w:w="841" w:type="dxa"/>
            <w:vMerge w:val="restart"/>
            <w:noWrap/>
            <w:vAlign w:val="center"/>
          </w:tcPr>
          <w:p w14:paraId="06867EB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7</w:t>
            </w:r>
          </w:p>
        </w:tc>
        <w:tc>
          <w:tcPr>
            <w:tcW w:w="1417" w:type="dxa"/>
            <w:vMerge/>
            <w:vAlign w:val="center"/>
          </w:tcPr>
          <w:p w14:paraId="70B8B4A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8F874D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6EA833A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开办健身馆“一件事”（对应省集成办专区事项：健身馆）</w:t>
            </w:r>
          </w:p>
        </w:tc>
        <w:tc>
          <w:tcPr>
            <w:tcW w:w="2517" w:type="dxa"/>
            <w:vAlign w:val="center"/>
          </w:tcPr>
          <w:p w14:paraId="45D260C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32D7039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6D29BEF5" w14:textId="77777777">
        <w:trPr>
          <w:trHeight w:val="468"/>
          <w:jc w:val="center"/>
        </w:trPr>
        <w:tc>
          <w:tcPr>
            <w:tcW w:w="841" w:type="dxa"/>
            <w:vMerge/>
            <w:vAlign w:val="center"/>
          </w:tcPr>
          <w:p w14:paraId="41BF08C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8C0B6E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435720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163E2D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0020E6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公共场所卫生许可（经营游泳项目时）</w:t>
            </w:r>
          </w:p>
        </w:tc>
        <w:tc>
          <w:tcPr>
            <w:tcW w:w="2160" w:type="dxa"/>
            <w:vMerge w:val="restart"/>
            <w:vAlign w:val="center"/>
          </w:tcPr>
          <w:p w14:paraId="59F0278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B5023B7" w14:textId="77777777">
        <w:trPr>
          <w:trHeight w:val="595"/>
          <w:jc w:val="center"/>
        </w:trPr>
        <w:tc>
          <w:tcPr>
            <w:tcW w:w="841" w:type="dxa"/>
            <w:vMerge/>
            <w:vAlign w:val="center"/>
          </w:tcPr>
          <w:p w14:paraId="758FB76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57D160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AC322B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B17E9A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F6C5CD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高危险性体育项目经营许可（经营游泳项目时）</w:t>
            </w:r>
          </w:p>
        </w:tc>
        <w:tc>
          <w:tcPr>
            <w:tcW w:w="2160" w:type="dxa"/>
            <w:vMerge/>
            <w:vAlign w:val="center"/>
          </w:tcPr>
          <w:p w14:paraId="1B32EA3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2CD5AD60" w14:textId="77777777">
        <w:trPr>
          <w:trHeight w:val="442"/>
          <w:jc w:val="center"/>
        </w:trPr>
        <w:tc>
          <w:tcPr>
            <w:tcW w:w="841" w:type="dxa"/>
            <w:vMerge w:val="restart"/>
            <w:noWrap/>
            <w:vAlign w:val="center"/>
          </w:tcPr>
          <w:p w14:paraId="1C76CDE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8</w:t>
            </w:r>
          </w:p>
        </w:tc>
        <w:tc>
          <w:tcPr>
            <w:tcW w:w="1417" w:type="dxa"/>
            <w:vMerge/>
            <w:vAlign w:val="center"/>
          </w:tcPr>
          <w:p w14:paraId="14C5765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659277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554BEDD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开办网吧“一件事”（对应省集成办专区事项：上网服务）</w:t>
            </w:r>
          </w:p>
        </w:tc>
        <w:tc>
          <w:tcPr>
            <w:tcW w:w="2517" w:type="dxa"/>
            <w:vAlign w:val="center"/>
          </w:tcPr>
          <w:p w14:paraId="5CF0942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Align w:val="center"/>
          </w:tcPr>
          <w:p w14:paraId="1470220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0AF64E7" w14:textId="77777777">
        <w:trPr>
          <w:trHeight w:val="690"/>
          <w:jc w:val="center"/>
        </w:trPr>
        <w:tc>
          <w:tcPr>
            <w:tcW w:w="841" w:type="dxa"/>
            <w:vMerge/>
            <w:vAlign w:val="center"/>
          </w:tcPr>
          <w:p w14:paraId="1C68FF0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30BE65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A905FA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FB3B2B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BDCD84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6262BB1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48AA4E0A" w14:textId="77777777">
        <w:trPr>
          <w:trHeight w:val="950"/>
          <w:jc w:val="center"/>
        </w:trPr>
        <w:tc>
          <w:tcPr>
            <w:tcW w:w="841" w:type="dxa"/>
            <w:vMerge/>
            <w:vAlign w:val="center"/>
          </w:tcPr>
          <w:p w14:paraId="63BEB0B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58DF1D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1837B2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C17796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B994B2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互联网上网服务营业场所经营单位从事互联网上网服务经营活动许可</w:t>
            </w:r>
          </w:p>
        </w:tc>
        <w:tc>
          <w:tcPr>
            <w:tcW w:w="2160" w:type="dxa"/>
            <w:vMerge w:val="restart"/>
            <w:vAlign w:val="center"/>
          </w:tcPr>
          <w:p w14:paraId="72E4A56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6E2066AC" w14:textId="77777777">
        <w:trPr>
          <w:trHeight w:val="710"/>
          <w:jc w:val="center"/>
        </w:trPr>
        <w:tc>
          <w:tcPr>
            <w:tcW w:w="841" w:type="dxa"/>
            <w:vMerge/>
            <w:vAlign w:val="center"/>
          </w:tcPr>
          <w:p w14:paraId="4880A59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A5D17B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0630E5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328D63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0AE32C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互联网上网服务营业场所信息网络安全审核</w:t>
            </w:r>
          </w:p>
        </w:tc>
        <w:tc>
          <w:tcPr>
            <w:tcW w:w="2160" w:type="dxa"/>
            <w:vMerge/>
            <w:vAlign w:val="center"/>
          </w:tcPr>
          <w:p w14:paraId="25DEC46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C4E3917" w14:textId="77777777">
        <w:trPr>
          <w:trHeight w:val="90"/>
          <w:jc w:val="center"/>
        </w:trPr>
        <w:tc>
          <w:tcPr>
            <w:tcW w:w="841" w:type="dxa"/>
            <w:vMerge w:val="restart"/>
            <w:noWrap/>
            <w:vAlign w:val="center"/>
          </w:tcPr>
          <w:p w14:paraId="6C0FBF7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9</w:t>
            </w:r>
          </w:p>
        </w:tc>
        <w:tc>
          <w:tcPr>
            <w:tcW w:w="1417" w:type="dxa"/>
            <w:vMerge/>
            <w:vAlign w:val="center"/>
          </w:tcPr>
          <w:p w14:paraId="3331BA3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5C16C1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85C198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饮料生产“一件事”</w:t>
            </w:r>
          </w:p>
        </w:tc>
        <w:tc>
          <w:tcPr>
            <w:tcW w:w="2517" w:type="dxa"/>
            <w:vAlign w:val="center"/>
          </w:tcPr>
          <w:p w14:paraId="404C16D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营业执照</w:t>
            </w:r>
          </w:p>
        </w:tc>
        <w:tc>
          <w:tcPr>
            <w:tcW w:w="2160" w:type="dxa"/>
            <w:vMerge w:val="restart"/>
            <w:vAlign w:val="center"/>
          </w:tcPr>
          <w:p w14:paraId="4215759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46EEEEA4" w14:textId="77777777">
        <w:trPr>
          <w:trHeight w:val="324"/>
          <w:jc w:val="center"/>
        </w:trPr>
        <w:tc>
          <w:tcPr>
            <w:tcW w:w="841" w:type="dxa"/>
            <w:vMerge/>
            <w:vAlign w:val="center"/>
          </w:tcPr>
          <w:p w14:paraId="6FF1098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D06BE7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6C6511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120F7F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8D5325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印章刻制</w:t>
            </w:r>
          </w:p>
        </w:tc>
        <w:tc>
          <w:tcPr>
            <w:tcW w:w="2160" w:type="dxa"/>
            <w:vMerge/>
            <w:vAlign w:val="center"/>
          </w:tcPr>
          <w:p w14:paraId="65FA1B1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2FA90B82" w14:textId="77777777">
        <w:trPr>
          <w:trHeight w:val="324"/>
          <w:jc w:val="center"/>
        </w:trPr>
        <w:tc>
          <w:tcPr>
            <w:tcW w:w="841" w:type="dxa"/>
            <w:vMerge/>
            <w:vAlign w:val="center"/>
          </w:tcPr>
          <w:p w14:paraId="5745F1E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15D189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B84EFC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5EFBBD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905644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涉税办理</w:t>
            </w:r>
          </w:p>
        </w:tc>
        <w:tc>
          <w:tcPr>
            <w:tcW w:w="2160" w:type="dxa"/>
            <w:vMerge/>
            <w:vAlign w:val="center"/>
          </w:tcPr>
          <w:p w14:paraId="4EE4840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66FDECE5" w14:textId="77777777">
        <w:trPr>
          <w:trHeight w:val="294"/>
          <w:jc w:val="center"/>
        </w:trPr>
        <w:tc>
          <w:tcPr>
            <w:tcW w:w="841" w:type="dxa"/>
            <w:vMerge/>
            <w:vAlign w:val="center"/>
          </w:tcPr>
          <w:p w14:paraId="032B385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C1D51B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BD40FA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16A53E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721F96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社保医保登记</w:t>
            </w:r>
          </w:p>
        </w:tc>
        <w:tc>
          <w:tcPr>
            <w:tcW w:w="2160" w:type="dxa"/>
            <w:vMerge/>
            <w:vAlign w:val="center"/>
          </w:tcPr>
          <w:p w14:paraId="2D6A6DA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10CCEAB1" w14:textId="77777777">
        <w:trPr>
          <w:trHeight w:val="339"/>
          <w:jc w:val="center"/>
        </w:trPr>
        <w:tc>
          <w:tcPr>
            <w:tcW w:w="841" w:type="dxa"/>
            <w:vMerge/>
            <w:vAlign w:val="center"/>
          </w:tcPr>
          <w:p w14:paraId="3675FAB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720ED9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546A36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1F7641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AC7665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公积金登记</w:t>
            </w:r>
          </w:p>
        </w:tc>
        <w:tc>
          <w:tcPr>
            <w:tcW w:w="2160" w:type="dxa"/>
            <w:vMerge/>
            <w:vAlign w:val="center"/>
          </w:tcPr>
          <w:p w14:paraId="4EAE53A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5A5F7EB" w14:textId="77777777">
        <w:trPr>
          <w:trHeight w:val="324"/>
          <w:jc w:val="center"/>
        </w:trPr>
        <w:tc>
          <w:tcPr>
            <w:tcW w:w="841" w:type="dxa"/>
            <w:vMerge/>
            <w:vAlign w:val="center"/>
          </w:tcPr>
          <w:p w14:paraId="20544FC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D85906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802D7E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02284A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746CCA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银行开户</w:t>
            </w:r>
          </w:p>
        </w:tc>
        <w:tc>
          <w:tcPr>
            <w:tcW w:w="2160" w:type="dxa"/>
            <w:vMerge/>
            <w:vAlign w:val="center"/>
          </w:tcPr>
          <w:p w14:paraId="5227384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55CF23C" w14:textId="77777777">
        <w:trPr>
          <w:trHeight w:val="454"/>
          <w:jc w:val="center"/>
        </w:trPr>
        <w:tc>
          <w:tcPr>
            <w:tcW w:w="841" w:type="dxa"/>
            <w:vMerge/>
            <w:vAlign w:val="center"/>
          </w:tcPr>
          <w:p w14:paraId="0B24D83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1F86F09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6C8EFC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5A3891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DCF5BD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食品经营许可登记</w:t>
            </w:r>
          </w:p>
        </w:tc>
        <w:tc>
          <w:tcPr>
            <w:tcW w:w="2160" w:type="dxa"/>
            <w:vMerge/>
            <w:vAlign w:val="center"/>
          </w:tcPr>
          <w:p w14:paraId="77027C0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151B3C1" w14:textId="77777777">
        <w:trPr>
          <w:trHeight w:val="1777"/>
          <w:jc w:val="center"/>
        </w:trPr>
        <w:tc>
          <w:tcPr>
            <w:tcW w:w="841" w:type="dxa"/>
            <w:vMerge/>
            <w:vAlign w:val="center"/>
          </w:tcPr>
          <w:p w14:paraId="49C5AB9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F5541E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4CE510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A06402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CD8A34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公众聚集场所投入使用、营业前消防安全检查〔建筑面积在300平方米（含）以下、同一时间容纳人数不超过 50 人的公众聚集场所（不包括位于建筑四层及以上、地下一层的公共娱乐场所），可以不办理〕</w:t>
            </w:r>
          </w:p>
        </w:tc>
        <w:tc>
          <w:tcPr>
            <w:tcW w:w="2160" w:type="dxa"/>
            <w:vAlign w:val="center"/>
          </w:tcPr>
          <w:p w14:paraId="3DFD166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3E427C79" w14:textId="77777777">
        <w:trPr>
          <w:trHeight w:val="332"/>
          <w:jc w:val="center"/>
        </w:trPr>
        <w:tc>
          <w:tcPr>
            <w:tcW w:w="841" w:type="dxa"/>
            <w:vMerge/>
            <w:vAlign w:val="center"/>
          </w:tcPr>
          <w:p w14:paraId="2669C56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2C62B6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77AD57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E5D37E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935D5A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粮食收购资格认定</w:t>
            </w:r>
          </w:p>
        </w:tc>
        <w:tc>
          <w:tcPr>
            <w:tcW w:w="2160" w:type="dxa"/>
            <w:vAlign w:val="center"/>
          </w:tcPr>
          <w:p w14:paraId="51517D5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58379C77" w14:textId="77777777">
        <w:trPr>
          <w:trHeight w:val="354"/>
          <w:jc w:val="center"/>
        </w:trPr>
        <w:tc>
          <w:tcPr>
            <w:tcW w:w="841" w:type="dxa"/>
            <w:vMerge w:val="restart"/>
            <w:noWrap/>
            <w:vAlign w:val="center"/>
          </w:tcPr>
          <w:p w14:paraId="17AE103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10</w:t>
            </w:r>
          </w:p>
        </w:tc>
        <w:tc>
          <w:tcPr>
            <w:tcW w:w="1417" w:type="dxa"/>
            <w:vMerge/>
            <w:vAlign w:val="center"/>
          </w:tcPr>
          <w:p w14:paraId="0BAFE04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53C9BC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131D94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养殖业经营“一件事”（对应省集成办专区事项：养殖业）</w:t>
            </w:r>
          </w:p>
        </w:tc>
        <w:tc>
          <w:tcPr>
            <w:tcW w:w="2517" w:type="dxa"/>
            <w:vAlign w:val="center"/>
          </w:tcPr>
          <w:p w14:paraId="6069F99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动物防疫条件许可</w:t>
            </w:r>
          </w:p>
        </w:tc>
        <w:tc>
          <w:tcPr>
            <w:tcW w:w="2160" w:type="dxa"/>
            <w:vMerge w:val="restart"/>
            <w:vAlign w:val="center"/>
          </w:tcPr>
          <w:p w14:paraId="5C98426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80170FD" w14:textId="77777777">
        <w:trPr>
          <w:trHeight w:val="454"/>
          <w:jc w:val="center"/>
        </w:trPr>
        <w:tc>
          <w:tcPr>
            <w:tcW w:w="841" w:type="dxa"/>
            <w:vMerge/>
            <w:vAlign w:val="center"/>
          </w:tcPr>
          <w:p w14:paraId="687A6C8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BA2551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DA6B88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002123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A80EB5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种畜禽生产经营许可（适用时）</w:t>
            </w:r>
          </w:p>
        </w:tc>
        <w:tc>
          <w:tcPr>
            <w:tcW w:w="2160" w:type="dxa"/>
            <w:vMerge/>
            <w:vAlign w:val="center"/>
          </w:tcPr>
          <w:p w14:paraId="4ED261D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FC1617F" w14:textId="77777777">
        <w:trPr>
          <w:trHeight w:val="339"/>
          <w:jc w:val="center"/>
        </w:trPr>
        <w:tc>
          <w:tcPr>
            <w:tcW w:w="841" w:type="dxa"/>
            <w:vMerge/>
            <w:vAlign w:val="center"/>
          </w:tcPr>
          <w:p w14:paraId="6A5896F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3A461B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445771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7F7278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FB4C61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ign w:val="center"/>
          </w:tcPr>
          <w:p w14:paraId="251FCB2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B4D8DB1" w14:textId="77777777">
        <w:trPr>
          <w:trHeight w:val="369"/>
          <w:jc w:val="center"/>
        </w:trPr>
        <w:tc>
          <w:tcPr>
            <w:tcW w:w="841" w:type="dxa"/>
            <w:vMerge/>
            <w:vAlign w:val="center"/>
          </w:tcPr>
          <w:p w14:paraId="48C6262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4B3221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72F26A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6EB3A0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91DD21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生鲜乳收购许可（适用时）</w:t>
            </w:r>
          </w:p>
        </w:tc>
        <w:tc>
          <w:tcPr>
            <w:tcW w:w="2160" w:type="dxa"/>
            <w:vMerge/>
            <w:vAlign w:val="center"/>
          </w:tcPr>
          <w:p w14:paraId="5811BB5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22EB71CF" w14:textId="77777777">
        <w:trPr>
          <w:trHeight w:val="454"/>
          <w:jc w:val="center"/>
        </w:trPr>
        <w:tc>
          <w:tcPr>
            <w:tcW w:w="841" w:type="dxa"/>
            <w:vMerge w:val="restart"/>
            <w:noWrap/>
            <w:vAlign w:val="center"/>
          </w:tcPr>
          <w:p w14:paraId="29418DE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11</w:t>
            </w:r>
          </w:p>
        </w:tc>
        <w:tc>
          <w:tcPr>
            <w:tcW w:w="1417" w:type="dxa"/>
            <w:vMerge/>
            <w:vAlign w:val="center"/>
          </w:tcPr>
          <w:p w14:paraId="52ED9F2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0FF528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5E0E5AE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开办浴池“一件事”（对应省集成办专区事项：洗浴行业）</w:t>
            </w:r>
          </w:p>
        </w:tc>
        <w:tc>
          <w:tcPr>
            <w:tcW w:w="2517" w:type="dxa"/>
            <w:vAlign w:val="center"/>
          </w:tcPr>
          <w:p w14:paraId="67C19FB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Align w:val="center"/>
          </w:tcPr>
          <w:p w14:paraId="0A1A02D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B8E12C4" w14:textId="77777777">
        <w:trPr>
          <w:trHeight w:val="454"/>
          <w:jc w:val="center"/>
        </w:trPr>
        <w:tc>
          <w:tcPr>
            <w:tcW w:w="841" w:type="dxa"/>
            <w:vMerge/>
            <w:vAlign w:val="center"/>
          </w:tcPr>
          <w:p w14:paraId="3D79D02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533BD6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CF6636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3501C5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35D139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公共聚集场所投入使用、营业前消防安全检查（适用时）</w:t>
            </w:r>
          </w:p>
        </w:tc>
        <w:tc>
          <w:tcPr>
            <w:tcW w:w="2160" w:type="dxa"/>
            <w:vAlign w:val="center"/>
          </w:tcPr>
          <w:p w14:paraId="14C5991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2DDB6444" w14:textId="77777777">
        <w:trPr>
          <w:trHeight w:val="454"/>
          <w:jc w:val="center"/>
        </w:trPr>
        <w:tc>
          <w:tcPr>
            <w:tcW w:w="841" w:type="dxa"/>
            <w:vMerge/>
            <w:vAlign w:val="center"/>
          </w:tcPr>
          <w:p w14:paraId="1472D12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13CDB66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5DC72D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52DF2D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EC9714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Merge w:val="restart"/>
            <w:vAlign w:val="center"/>
          </w:tcPr>
          <w:p w14:paraId="210A93F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C48E60E" w14:textId="77777777">
        <w:trPr>
          <w:trHeight w:val="324"/>
          <w:jc w:val="center"/>
        </w:trPr>
        <w:tc>
          <w:tcPr>
            <w:tcW w:w="841" w:type="dxa"/>
            <w:vMerge/>
            <w:vAlign w:val="center"/>
          </w:tcPr>
          <w:p w14:paraId="54A2500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1E4254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876283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7F1E50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5ED157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ign w:val="center"/>
          </w:tcPr>
          <w:p w14:paraId="135D45B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01DDB2A1" w14:textId="77777777">
        <w:trPr>
          <w:trHeight w:val="454"/>
          <w:jc w:val="center"/>
        </w:trPr>
        <w:tc>
          <w:tcPr>
            <w:tcW w:w="841" w:type="dxa"/>
            <w:vMerge w:val="restart"/>
            <w:noWrap/>
            <w:vAlign w:val="center"/>
          </w:tcPr>
          <w:p w14:paraId="13AEA01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12</w:t>
            </w:r>
          </w:p>
        </w:tc>
        <w:tc>
          <w:tcPr>
            <w:tcW w:w="1417" w:type="dxa"/>
            <w:vMerge/>
            <w:vAlign w:val="center"/>
          </w:tcPr>
          <w:p w14:paraId="2D40A00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348B25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6EEA67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开办歌舞厅“一件事”（对应省集成办专区事项：歌舞娱乐）</w:t>
            </w:r>
          </w:p>
        </w:tc>
        <w:tc>
          <w:tcPr>
            <w:tcW w:w="2517" w:type="dxa"/>
            <w:vAlign w:val="center"/>
          </w:tcPr>
          <w:p w14:paraId="7C7534E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Merge w:val="restart"/>
            <w:vAlign w:val="center"/>
          </w:tcPr>
          <w:p w14:paraId="377AECD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16177B9" w14:textId="77777777">
        <w:trPr>
          <w:trHeight w:val="454"/>
          <w:jc w:val="center"/>
        </w:trPr>
        <w:tc>
          <w:tcPr>
            <w:tcW w:w="841" w:type="dxa"/>
            <w:vMerge/>
            <w:vAlign w:val="center"/>
          </w:tcPr>
          <w:p w14:paraId="311A83E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142543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8A4932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CAEE1B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C16F8F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Merge/>
            <w:vAlign w:val="center"/>
          </w:tcPr>
          <w:p w14:paraId="6858CA9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031F628" w14:textId="77777777">
        <w:trPr>
          <w:trHeight w:val="668"/>
          <w:jc w:val="center"/>
        </w:trPr>
        <w:tc>
          <w:tcPr>
            <w:tcW w:w="841" w:type="dxa"/>
            <w:vMerge/>
            <w:vAlign w:val="center"/>
          </w:tcPr>
          <w:p w14:paraId="033ABEC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FB50E6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FF6CE9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A60CF7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F04338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歌舞娱乐场所从事歌舞娱乐场所经营活动审批</w:t>
            </w:r>
          </w:p>
        </w:tc>
        <w:tc>
          <w:tcPr>
            <w:tcW w:w="2160" w:type="dxa"/>
            <w:vMerge/>
            <w:vAlign w:val="center"/>
          </w:tcPr>
          <w:p w14:paraId="2F3931A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59CDA03C" w14:textId="77777777">
        <w:trPr>
          <w:trHeight w:val="581"/>
          <w:jc w:val="center"/>
        </w:trPr>
        <w:tc>
          <w:tcPr>
            <w:tcW w:w="841" w:type="dxa"/>
            <w:vMerge/>
            <w:vAlign w:val="center"/>
          </w:tcPr>
          <w:p w14:paraId="57BD425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12A7977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26B8EF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358A3E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A94864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5EF0DFF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22AD88AF" w14:textId="77777777">
        <w:trPr>
          <w:trHeight w:val="339"/>
          <w:jc w:val="center"/>
        </w:trPr>
        <w:tc>
          <w:tcPr>
            <w:tcW w:w="841" w:type="dxa"/>
            <w:vMerge w:val="restart"/>
            <w:noWrap/>
            <w:vAlign w:val="center"/>
          </w:tcPr>
          <w:p w14:paraId="408907E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13</w:t>
            </w:r>
          </w:p>
        </w:tc>
        <w:tc>
          <w:tcPr>
            <w:tcW w:w="1417" w:type="dxa"/>
            <w:vMerge/>
            <w:vAlign w:val="center"/>
          </w:tcPr>
          <w:p w14:paraId="6400BDD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B7F152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255A65C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开办粮油店“一件事”（对应省集成办专区事项：粮油店）</w:t>
            </w:r>
          </w:p>
        </w:tc>
        <w:tc>
          <w:tcPr>
            <w:tcW w:w="2517" w:type="dxa"/>
            <w:vAlign w:val="center"/>
          </w:tcPr>
          <w:p w14:paraId="17FF9ED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Align w:val="center"/>
          </w:tcPr>
          <w:p w14:paraId="447DA19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490C7B36" w14:textId="77777777">
        <w:trPr>
          <w:trHeight w:val="454"/>
          <w:jc w:val="center"/>
        </w:trPr>
        <w:tc>
          <w:tcPr>
            <w:tcW w:w="841" w:type="dxa"/>
            <w:vMerge/>
            <w:vAlign w:val="center"/>
          </w:tcPr>
          <w:p w14:paraId="76615F1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1089D41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2995A6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02F080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753B4C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714A438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5EFD8ED4" w14:textId="77777777">
        <w:trPr>
          <w:trHeight w:val="384"/>
          <w:jc w:val="center"/>
        </w:trPr>
        <w:tc>
          <w:tcPr>
            <w:tcW w:w="841" w:type="dxa"/>
            <w:vMerge w:val="restart"/>
            <w:noWrap/>
            <w:vAlign w:val="center"/>
          </w:tcPr>
          <w:p w14:paraId="7EDFAE3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14</w:t>
            </w:r>
          </w:p>
        </w:tc>
        <w:tc>
          <w:tcPr>
            <w:tcW w:w="1417" w:type="dxa"/>
            <w:vMerge/>
            <w:vAlign w:val="center"/>
          </w:tcPr>
          <w:p w14:paraId="662C626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FC705C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21352AF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开办酿酒厂“一件事”（对应省集成办专区事项：酿酒）</w:t>
            </w:r>
          </w:p>
        </w:tc>
        <w:tc>
          <w:tcPr>
            <w:tcW w:w="2517" w:type="dxa"/>
            <w:vAlign w:val="center"/>
          </w:tcPr>
          <w:p w14:paraId="0FBD00E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食品生产许可</w:t>
            </w:r>
          </w:p>
        </w:tc>
        <w:tc>
          <w:tcPr>
            <w:tcW w:w="2160" w:type="dxa"/>
            <w:vMerge w:val="restart"/>
            <w:vAlign w:val="center"/>
          </w:tcPr>
          <w:p w14:paraId="60D8248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60883BC9" w14:textId="77777777">
        <w:trPr>
          <w:trHeight w:val="354"/>
          <w:jc w:val="center"/>
        </w:trPr>
        <w:tc>
          <w:tcPr>
            <w:tcW w:w="841" w:type="dxa"/>
            <w:vMerge/>
            <w:vAlign w:val="center"/>
          </w:tcPr>
          <w:p w14:paraId="405D41A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4AD111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E76772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1C4EE8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B006E9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粮食收购资格许可</w:t>
            </w:r>
          </w:p>
        </w:tc>
        <w:tc>
          <w:tcPr>
            <w:tcW w:w="2160" w:type="dxa"/>
            <w:vMerge/>
            <w:vAlign w:val="center"/>
          </w:tcPr>
          <w:p w14:paraId="4A9F68E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98E5944" w14:textId="77777777">
        <w:trPr>
          <w:trHeight w:val="354"/>
          <w:jc w:val="center"/>
        </w:trPr>
        <w:tc>
          <w:tcPr>
            <w:tcW w:w="841" w:type="dxa"/>
            <w:vMerge/>
            <w:vAlign w:val="center"/>
          </w:tcPr>
          <w:p w14:paraId="656A6E0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F0AE9F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0BF6FA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B2AD38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501999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ign w:val="center"/>
          </w:tcPr>
          <w:p w14:paraId="096D1A1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6DC5617" w14:textId="77777777">
        <w:trPr>
          <w:trHeight w:val="631"/>
          <w:jc w:val="center"/>
        </w:trPr>
        <w:tc>
          <w:tcPr>
            <w:tcW w:w="841" w:type="dxa"/>
            <w:vMerge w:val="restart"/>
            <w:noWrap/>
            <w:vAlign w:val="center"/>
          </w:tcPr>
          <w:p w14:paraId="2503640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lastRenderedPageBreak/>
              <w:t>15</w:t>
            </w:r>
          </w:p>
        </w:tc>
        <w:tc>
          <w:tcPr>
            <w:tcW w:w="1417" w:type="dxa"/>
            <w:vMerge/>
            <w:vAlign w:val="center"/>
          </w:tcPr>
          <w:p w14:paraId="0E21A16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B3A017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B567D7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开办营利性民办职业技能培训机构“一件事”（对应省集成办专区事项：营利性民办职业技能培训）</w:t>
            </w:r>
          </w:p>
        </w:tc>
        <w:tc>
          <w:tcPr>
            <w:tcW w:w="2517" w:type="dxa"/>
            <w:vAlign w:val="center"/>
          </w:tcPr>
          <w:p w14:paraId="0018B65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民办职业技能培训机构审批</w:t>
            </w:r>
          </w:p>
        </w:tc>
        <w:tc>
          <w:tcPr>
            <w:tcW w:w="2160" w:type="dxa"/>
            <w:vMerge w:val="restart"/>
            <w:vAlign w:val="center"/>
          </w:tcPr>
          <w:p w14:paraId="4F172B1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68A4DA4" w14:textId="77777777">
        <w:trPr>
          <w:trHeight w:val="454"/>
          <w:jc w:val="center"/>
        </w:trPr>
        <w:tc>
          <w:tcPr>
            <w:tcW w:w="841" w:type="dxa"/>
            <w:vMerge/>
            <w:vAlign w:val="center"/>
          </w:tcPr>
          <w:p w14:paraId="0DDF7DD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1EB272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54AB82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E884D1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E036FA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Merge/>
            <w:vAlign w:val="center"/>
          </w:tcPr>
          <w:p w14:paraId="54DE7DB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19EAB21D" w14:textId="77777777">
        <w:trPr>
          <w:trHeight w:val="454"/>
          <w:jc w:val="center"/>
        </w:trPr>
        <w:tc>
          <w:tcPr>
            <w:tcW w:w="841" w:type="dxa"/>
            <w:vMerge w:val="restart"/>
            <w:noWrap/>
            <w:vAlign w:val="center"/>
          </w:tcPr>
          <w:p w14:paraId="32D17D3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16</w:t>
            </w:r>
          </w:p>
        </w:tc>
        <w:tc>
          <w:tcPr>
            <w:tcW w:w="1417" w:type="dxa"/>
            <w:vMerge/>
            <w:vAlign w:val="center"/>
          </w:tcPr>
          <w:p w14:paraId="29BCC14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950948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35E7B3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人力资源服务经营</w:t>
            </w:r>
          </w:p>
          <w:p w14:paraId="4AAA096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“一件事”（对应省集成办专区事项：人力资源服务）</w:t>
            </w:r>
          </w:p>
        </w:tc>
        <w:tc>
          <w:tcPr>
            <w:tcW w:w="2517" w:type="dxa"/>
            <w:vAlign w:val="center"/>
          </w:tcPr>
          <w:p w14:paraId="7838A4F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经营性人力资源服务机构从事职业中介活动的审批</w:t>
            </w:r>
          </w:p>
        </w:tc>
        <w:tc>
          <w:tcPr>
            <w:tcW w:w="2160" w:type="dxa"/>
            <w:vMerge w:val="restart"/>
            <w:vAlign w:val="center"/>
          </w:tcPr>
          <w:p w14:paraId="301E6A8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465072A" w14:textId="77777777">
        <w:trPr>
          <w:trHeight w:val="454"/>
          <w:jc w:val="center"/>
        </w:trPr>
        <w:tc>
          <w:tcPr>
            <w:tcW w:w="841" w:type="dxa"/>
            <w:vMerge/>
            <w:vAlign w:val="center"/>
          </w:tcPr>
          <w:p w14:paraId="5BBFC4E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6F2690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CB3FC7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FE97A0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AFA86A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经营性人力资源服务机构从事人力资源服务业务的备案</w:t>
            </w:r>
          </w:p>
        </w:tc>
        <w:tc>
          <w:tcPr>
            <w:tcW w:w="2160" w:type="dxa"/>
            <w:vMerge/>
            <w:vAlign w:val="center"/>
          </w:tcPr>
          <w:p w14:paraId="580C8C0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00457F27" w14:textId="77777777">
        <w:trPr>
          <w:trHeight w:val="309"/>
          <w:jc w:val="center"/>
        </w:trPr>
        <w:tc>
          <w:tcPr>
            <w:tcW w:w="841" w:type="dxa"/>
            <w:vMerge/>
            <w:vAlign w:val="center"/>
          </w:tcPr>
          <w:p w14:paraId="62D0C48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E113D7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66F31A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2D0BB9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CB98DA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劳务派遣经营许可</w:t>
            </w:r>
          </w:p>
        </w:tc>
        <w:tc>
          <w:tcPr>
            <w:tcW w:w="2160" w:type="dxa"/>
            <w:vMerge/>
            <w:vAlign w:val="center"/>
          </w:tcPr>
          <w:p w14:paraId="357C654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5DCF168B" w14:textId="77777777">
        <w:trPr>
          <w:trHeight w:val="454"/>
          <w:jc w:val="center"/>
        </w:trPr>
        <w:tc>
          <w:tcPr>
            <w:tcW w:w="841" w:type="dxa"/>
            <w:vMerge/>
            <w:vAlign w:val="center"/>
          </w:tcPr>
          <w:p w14:paraId="052BBD6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A0E082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75B084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A58A21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54E5B1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ign w:val="center"/>
          </w:tcPr>
          <w:p w14:paraId="6A085C7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6C19E75" w14:textId="77777777">
        <w:trPr>
          <w:trHeight w:val="340"/>
          <w:jc w:val="center"/>
        </w:trPr>
        <w:tc>
          <w:tcPr>
            <w:tcW w:w="841" w:type="dxa"/>
            <w:vMerge w:val="restart"/>
            <w:noWrap/>
            <w:vAlign w:val="center"/>
          </w:tcPr>
          <w:p w14:paraId="6CA0B4E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17</w:t>
            </w:r>
          </w:p>
        </w:tc>
        <w:tc>
          <w:tcPr>
            <w:tcW w:w="1417" w:type="dxa"/>
            <w:vMerge/>
            <w:vAlign w:val="center"/>
          </w:tcPr>
          <w:p w14:paraId="6C47E22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CBC81E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06D1807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艺术品展览“一件事”</w:t>
            </w:r>
          </w:p>
        </w:tc>
        <w:tc>
          <w:tcPr>
            <w:tcW w:w="2517" w:type="dxa"/>
            <w:vAlign w:val="center"/>
          </w:tcPr>
          <w:p w14:paraId="2E3A62D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Align w:val="center"/>
          </w:tcPr>
          <w:p w14:paraId="10EEDDD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6C0BCCD8" w14:textId="77777777">
        <w:trPr>
          <w:trHeight w:val="454"/>
          <w:jc w:val="center"/>
        </w:trPr>
        <w:tc>
          <w:tcPr>
            <w:tcW w:w="841" w:type="dxa"/>
            <w:vMerge/>
            <w:vAlign w:val="center"/>
          </w:tcPr>
          <w:p w14:paraId="3CE8B31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62A4E5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00D590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B1CEBB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F8C59C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包装装潢印刷品和其他印刷品印刷企业设立</w:t>
            </w:r>
          </w:p>
        </w:tc>
        <w:tc>
          <w:tcPr>
            <w:tcW w:w="2160" w:type="dxa"/>
            <w:vMerge w:val="restart"/>
            <w:vAlign w:val="center"/>
          </w:tcPr>
          <w:p w14:paraId="665BD51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★市行政审批服务局</w:t>
            </w:r>
          </w:p>
        </w:tc>
      </w:tr>
      <w:tr w:rsidR="00D261B7" w14:paraId="05BB3F36" w14:textId="77777777">
        <w:trPr>
          <w:trHeight w:val="454"/>
          <w:jc w:val="center"/>
        </w:trPr>
        <w:tc>
          <w:tcPr>
            <w:tcW w:w="841" w:type="dxa"/>
            <w:vMerge/>
            <w:vAlign w:val="center"/>
          </w:tcPr>
          <w:p w14:paraId="1BBE585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050657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75147D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43EEDF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D3CAA5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典当行、拍卖公司、文化市场、旧货市场、艺术品市场等单位或者场所经营尚未被认定为文物的监管物品的审查</w:t>
            </w:r>
          </w:p>
        </w:tc>
        <w:tc>
          <w:tcPr>
            <w:tcW w:w="2160" w:type="dxa"/>
            <w:vMerge/>
            <w:vAlign w:val="center"/>
          </w:tcPr>
          <w:p w14:paraId="7B5EFA7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6C954136" w14:textId="77777777">
        <w:trPr>
          <w:trHeight w:val="324"/>
          <w:jc w:val="center"/>
        </w:trPr>
        <w:tc>
          <w:tcPr>
            <w:tcW w:w="841" w:type="dxa"/>
            <w:vMerge/>
            <w:vAlign w:val="center"/>
          </w:tcPr>
          <w:p w14:paraId="7B74B2E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6FF981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67B6ED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8592EC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064C3B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文物商店设立许可</w:t>
            </w:r>
          </w:p>
        </w:tc>
        <w:tc>
          <w:tcPr>
            <w:tcW w:w="2160" w:type="dxa"/>
            <w:vMerge/>
            <w:vAlign w:val="center"/>
          </w:tcPr>
          <w:p w14:paraId="64B41BA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1C436655" w14:textId="77777777">
        <w:trPr>
          <w:trHeight w:val="454"/>
          <w:jc w:val="center"/>
        </w:trPr>
        <w:tc>
          <w:tcPr>
            <w:tcW w:w="841" w:type="dxa"/>
            <w:vMerge/>
            <w:vAlign w:val="center"/>
          </w:tcPr>
          <w:p w14:paraId="34F39E4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10B750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F95CE6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11C5A7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7C6DDF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出版物零售许可</w:t>
            </w:r>
          </w:p>
        </w:tc>
        <w:tc>
          <w:tcPr>
            <w:tcW w:w="2160" w:type="dxa"/>
            <w:vAlign w:val="center"/>
          </w:tcPr>
          <w:p w14:paraId="033ED37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50F19B79" w14:textId="77777777">
        <w:trPr>
          <w:trHeight w:val="454"/>
          <w:jc w:val="center"/>
        </w:trPr>
        <w:tc>
          <w:tcPr>
            <w:tcW w:w="841" w:type="dxa"/>
            <w:vMerge w:val="restart"/>
            <w:noWrap/>
            <w:vAlign w:val="center"/>
          </w:tcPr>
          <w:p w14:paraId="60B9862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18</w:t>
            </w:r>
          </w:p>
        </w:tc>
        <w:tc>
          <w:tcPr>
            <w:tcW w:w="1417" w:type="dxa"/>
            <w:vMerge w:val="restart"/>
            <w:vAlign w:val="center"/>
          </w:tcPr>
          <w:p w14:paraId="485C444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企业全生命周期</w:t>
            </w:r>
          </w:p>
        </w:tc>
        <w:tc>
          <w:tcPr>
            <w:tcW w:w="1134" w:type="dxa"/>
            <w:vMerge w:val="restart"/>
            <w:vAlign w:val="center"/>
          </w:tcPr>
          <w:p w14:paraId="16B46E4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企业准营</w:t>
            </w:r>
          </w:p>
        </w:tc>
        <w:tc>
          <w:tcPr>
            <w:tcW w:w="1736" w:type="dxa"/>
            <w:vMerge w:val="restart"/>
            <w:vAlign w:val="center"/>
          </w:tcPr>
          <w:p w14:paraId="22F65CE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眼镜验配“一件事”</w:t>
            </w:r>
          </w:p>
        </w:tc>
        <w:tc>
          <w:tcPr>
            <w:tcW w:w="2517" w:type="dxa"/>
            <w:vAlign w:val="center"/>
          </w:tcPr>
          <w:p w14:paraId="6056C09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第三类医疗器械经营许可（经营三类医疗器械时）</w:t>
            </w:r>
          </w:p>
        </w:tc>
        <w:tc>
          <w:tcPr>
            <w:tcW w:w="2160" w:type="dxa"/>
            <w:vAlign w:val="center"/>
          </w:tcPr>
          <w:p w14:paraId="7B2837C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295D6FD" w14:textId="77777777">
        <w:trPr>
          <w:trHeight w:val="454"/>
          <w:jc w:val="center"/>
        </w:trPr>
        <w:tc>
          <w:tcPr>
            <w:tcW w:w="841" w:type="dxa"/>
            <w:vMerge/>
            <w:vAlign w:val="center"/>
          </w:tcPr>
          <w:p w14:paraId="5FE64F4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17CBE0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992B47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C22DDC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0A1ED6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p w14:paraId="5F1CB24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（经营眼保健食品时）</w:t>
            </w:r>
          </w:p>
        </w:tc>
        <w:tc>
          <w:tcPr>
            <w:tcW w:w="2160" w:type="dxa"/>
            <w:vAlign w:val="center"/>
          </w:tcPr>
          <w:p w14:paraId="6AEF1F6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4CCB79D4" w14:textId="77777777">
        <w:trPr>
          <w:trHeight w:val="454"/>
          <w:jc w:val="center"/>
        </w:trPr>
        <w:tc>
          <w:tcPr>
            <w:tcW w:w="841" w:type="dxa"/>
            <w:vMerge/>
            <w:vAlign w:val="center"/>
          </w:tcPr>
          <w:p w14:paraId="796596E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95A100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F25B1B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420674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A27749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第二类医疗器械经营备案（经营二类医疗器械时）</w:t>
            </w:r>
          </w:p>
        </w:tc>
        <w:tc>
          <w:tcPr>
            <w:tcW w:w="2160" w:type="dxa"/>
            <w:vAlign w:val="center"/>
          </w:tcPr>
          <w:p w14:paraId="06B0EEF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4F8C23D8" w14:textId="77777777">
        <w:trPr>
          <w:trHeight w:val="454"/>
          <w:jc w:val="center"/>
        </w:trPr>
        <w:tc>
          <w:tcPr>
            <w:tcW w:w="841" w:type="dxa"/>
            <w:vMerge/>
            <w:vAlign w:val="center"/>
          </w:tcPr>
          <w:p w14:paraId="350D918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494EE3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084803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637809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A4D0D0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公众聚集场所投入使用、营业前消防安全检查〔建筑面积在300平方米（含）以下、同一时间容纳人数不超过50人的公众聚集场所（不包括位于建筑四层及以上、地下一层的公共娱乐场所）的不需办理〕</w:t>
            </w:r>
          </w:p>
        </w:tc>
        <w:tc>
          <w:tcPr>
            <w:tcW w:w="2160" w:type="dxa"/>
            <w:vAlign w:val="center"/>
          </w:tcPr>
          <w:p w14:paraId="48FA90A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44014259" w14:textId="77777777">
        <w:trPr>
          <w:trHeight w:val="454"/>
          <w:jc w:val="center"/>
        </w:trPr>
        <w:tc>
          <w:tcPr>
            <w:tcW w:w="841" w:type="dxa"/>
            <w:vMerge/>
            <w:vAlign w:val="center"/>
          </w:tcPr>
          <w:p w14:paraId="4E47F2C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938B56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F94CBD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A5E097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49E2A2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医疗器械网络销售备案</w:t>
            </w:r>
          </w:p>
          <w:p w14:paraId="62C48AD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（网络经营医疗器械时）</w:t>
            </w:r>
          </w:p>
        </w:tc>
        <w:tc>
          <w:tcPr>
            <w:tcW w:w="2160" w:type="dxa"/>
            <w:vAlign w:val="center"/>
          </w:tcPr>
          <w:p w14:paraId="290F1E1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市行政审批服务局</w:t>
            </w:r>
          </w:p>
        </w:tc>
      </w:tr>
      <w:tr w:rsidR="00D261B7" w14:paraId="279A82A8" w14:textId="77777777">
        <w:trPr>
          <w:trHeight w:val="454"/>
          <w:jc w:val="center"/>
        </w:trPr>
        <w:tc>
          <w:tcPr>
            <w:tcW w:w="841" w:type="dxa"/>
            <w:vMerge w:val="restart"/>
            <w:noWrap/>
            <w:vAlign w:val="center"/>
          </w:tcPr>
          <w:p w14:paraId="7F5B37C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lastRenderedPageBreak/>
              <w:t>19</w:t>
            </w:r>
          </w:p>
        </w:tc>
        <w:tc>
          <w:tcPr>
            <w:tcW w:w="1417" w:type="dxa"/>
            <w:vMerge/>
            <w:vAlign w:val="center"/>
          </w:tcPr>
          <w:p w14:paraId="6978D41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B6E6D8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66C735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开办书店“一件事”（对应省集成办专区事项：书店）</w:t>
            </w:r>
          </w:p>
        </w:tc>
        <w:tc>
          <w:tcPr>
            <w:tcW w:w="2517" w:type="dxa"/>
            <w:vAlign w:val="center"/>
          </w:tcPr>
          <w:p w14:paraId="79928DC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出版物零售单位设立、变更审批</w:t>
            </w:r>
          </w:p>
        </w:tc>
        <w:tc>
          <w:tcPr>
            <w:tcW w:w="2160" w:type="dxa"/>
            <w:vMerge w:val="restart"/>
            <w:vAlign w:val="center"/>
          </w:tcPr>
          <w:p w14:paraId="0655E0B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13714FFA" w14:textId="77777777">
        <w:trPr>
          <w:trHeight w:val="454"/>
          <w:jc w:val="center"/>
        </w:trPr>
        <w:tc>
          <w:tcPr>
            <w:tcW w:w="841" w:type="dxa"/>
            <w:vMerge/>
            <w:vAlign w:val="center"/>
          </w:tcPr>
          <w:p w14:paraId="6D93270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14CC94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9D36AC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EB381D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78A295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Merge/>
            <w:vAlign w:val="center"/>
          </w:tcPr>
          <w:p w14:paraId="1A60ED0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1CC11176" w14:textId="77777777">
        <w:trPr>
          <w:trHeight w:val="454"/>
          <w:jc w:val="center"/>
        </w:trPr>
        <w:tc>
          <w:tcPr>
            <w:tcW w:w="841" w:type="dxa"/>
            <w:vMerge/>
            <w:vAlign w:val="center"/>
          </w:tcPr>
          <w:p w14:paraId="7D15F30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E1918C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3D85DD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E94C8E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CEB86C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Align w:val="center"/>
          </w:tcPr>
          <w:p w14:paraId="729D6F3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4F2C3C5" w14:textId="77777777">
        <w:trPr>
          <w:trHeight w:val="454"/>
          <w:jc w:val="center"/>
        </w:trPr>
        <w:tc>
          <w:tcPr>
            <w:tcW w:w="841" w:type="dxa"/>
            <w:vMerge/>
            <w:vAlign w:val="center"/>
          </w:tcPr>
          <w:p w14:paraId="35C7AC6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82E427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1B88E8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04156F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5B328B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公众聚集场所投入使用、营业前消防安全检查（建筑面积在300平方米以下、人数不超过50人且设在单层公共建筑或多层公共建筑首层的不需办理）</w:t>
            </w:r>
          </w:p>
        </w:tc>
        <w:tc>
          <w:tcPr>
            <w:tcW w:w="2160" w:type="dxa"/>
            <w:vAlign w:val="center"/>
          </w:tcPr>
          <w:p w14:paraId="352DB12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294786A4" w14:textId="77777777">
        <w:trPr>
          <w:trHeight w:val="454"/>
          <w:jc w:val="center"/>
        </w:trPr>
        <w:tc>
          <w:tcPr>
            <w:tcW w:w="841" w:type="dxa"/>
            <w:vMerge w:val="restart"/>
            <w:noWrap/>
            <w:vAlign w:val="center"/>
          </w:tcPr>
          <w:p w14:paraId="604D2DC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20</w:t>
            </w:r>
          </w:p>
        </w:tc>
        <w:tc>
          <w:tcPr>
            <w:tcW w:w="1417" w:type="dxa"/>
            <w:vMerge/>
            <w:vAlign w:val="center"/>
          </w:tcPr>
          <w:p w14:paraId="0BE2745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9957B1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46A0845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开办美容美发店“一件事”（对应省集成办专区事项：美容美发）</w:t>
            </w:r>
          </w:p>
        </w:tc>
        <w:tc>
          <w:tcPr>
            <w:tcW w:w="2517" w:type="dxa"/>
            <w:vAlign w:val="center"/>
          </w:tcPr>
          <w:p w14:paraId="1700D22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公众聚集场所投入使用、营业前消防安全检查（建筑面积在300平方米以下、人数不超过50人且设在单层公共建筑或多层公共建筑首层的不需办理）</w:t>
            </w:r>
          </w:p>
        </w:tc>
        <w:tc>
          <w:tcPr>
            <w:tcW w:w="2160" w:type="dxa"/>
            <w:vAlign w:val="center"/>
          </w:tcPr>
          <w:p w14:paraId="158BA50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4C700995" w14:textId="77777777">
        <w:trPr>
          <w:trHeight w:val="454"/>
          <w:jc w:val="center"/>
        </w:trPr>
        <w:tc>
          <w:tcPr>
            <w:tcW w:w="841" w:type="dxa"/>
            <w:vMerge/>
            <w:vAlign w:val="center"/>
          </w:tcPr>
          <w:p w14:paraId="38050DC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4EE811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CDACAC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0A257C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F0EA0E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公共场所卫生许可（仅涉及生活美容场所和美发场所）</w:t>
            </w:r>
          </w:p>
        </w:tc>
        <w:tc>
          <w:tcPr>
            <w:tcW w:w="2160" w:type="dxa"/>
            <w:vMerge w:val="restart"/>
            <w:vAlign w:val="center"/>
          </w:tcPr>
          <w:p w14:paraId="4F3F5A1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5CF0D637" w14:textId="77777777">
        <w:trPr>
          <w:trHeight w:val="454"/>
          <w:jc w:val="center"/>
        </w:trPr>
        <w:tc>
          <w:tcPr>
            <w:tcW w:w="841" w:type="dxa"/>
            <w:vMerge/>
            <w:vAlign w:val="center"/>
          </w:tcPr>
          <w:p w14:paraId="012C822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38AEB8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379E16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5C8DF1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623F73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医疗机构执业登记</w:t>
            </w:r>
          </w:p>
          <w:p w14:paraId="3CD010D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（从事医疗美容时）</w:t>
            </w:r>
          </w:p>
        </w:tc>
        <w:tc>
          <w:tcPr>
            <w:tcW w:w="2160" w:type="dxa"/>
            <w:vMerge/>
            <w:vAlign w:val="center"/>
          </w:tcPr>
          <w:p w14:paraId="152238F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56BB4568" w14:textId="77777777">
        <w:trPr>
          <w:trHeight w:val="454"/>
          <w:jc w:val="center"/>
        </w:trPr>
        <w:tc>
          <w:tcPr>
            <w:tcW w:w="841" w:type="dxa"/>
            <w:vMerge/>
            <w:vAlign w:val="center"/>
          </w:tcPr>
          <w:p w14:paraId="1E56DE7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5A03C1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F2E0A2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449800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2C11CA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Merge/>
            <w:vAlign w:val="center"/>
          </w:tcPr>
          <w:p w14:paraId="65750E8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28338EBA" w14:textId="77777777">
        <w:trPr>
          <w:trHeight w:val="369"/>
          <w:jc w:val="center"/>
        </w:trPr>
        <w:tc>
          <w:tcPr>
            <w:tcW w:w="841" w:type="dxa"/>
            <w:vMerge w:val="restart"/>
            <w:noWrap/>
            <w:vAlign w:val="center"/>
          </w:tcPr>
          <w:p w14:paraId="696283F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21</w:t>
            </w:r>
          </w:p>
        </w:tc>
        <w:tc>
          <w:tcPr>
            <w:tcW w:w="1417" w:type="dxa"/>
            <w:vMerge/>
            <w:vAlign w:val="center"/>
          </w:tcPr>
          <w:p w14:paraId="036E7F9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12289C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650D0FD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开办康养中心“一件事”（对应省集成办专区事项：康养中心）</w:t>
            </w:r>
          </w:p>
        </w:tc>
        <w:tc>
          <w:tcPr>
            <w:tcW w:w="2517" w:type="dxa"/>
            <w:vAlign w:val="center"/>
          </w:tcPr>
          <w:p w14:paraId="4125251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设置养老机构备案</w:t>
            </w:r>
          </w:p>
        </w:tc>
        <w:tc>
          <w:tcPr>
            <w:tcW w:w="2160" w:type="dxa"/>
            <w:vAlign w:val="center"/>
          </w:tcPr>
          <w:p w14:paraId="490D8EF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区民政局</w:t>
            </w:r>
          </w:p>
        </w:tc>
      </w:tr>
      <w:tr w:rsidR="00D261B7" w14:paraId="6B236654" w14:textId="77777777">
        <w:trPr>
          <w:trHeight w:val="912"/>
          <w:jc w:val="center"/>
        </w:trPr>
        <w:tc>
          <w:tcPr>
            <w:tcW w:w="841" w:type="dxa"/>
            <w:vMerge/>
            <w:vAlign w:val="center"/>
          </w:tcPr>
          <w:p w14:paraId="5CF730F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121F355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24D7BB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18F9E5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DB9D29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养老机构设置诊疗场所备案〔养老机构申请内部设置诊所、卫生所（室）、医务室、护理站时〕</w:t>
            </w:r>
          </w:p>
        </w:tc>
        <w:tc>
          <w:tcPr>
            <w:tcW w:w="2160" w:type="dxa"/>
            <w:vAlign w:val="center"/>
          </w:tcPr>
          <w:p w14:paraId="5CD1793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区卫生健康局</w:t>
            </w:r>
          </w:p>
        </w:tc>
      </w:tr>
      <w:tr w:rsidR="00D261B7" w14:paraId="273771B9" w14:textId="77777777">
        <w:trPr>
          <w:trHeight w:val="595"/>
          <w:jc w:val="center"/>
        </w:trPr>
        <w:tc>
          <w:tcPr>
            <w:tcW w:w="841" w:type="dxa"/>
            <w:vMerge/>
            <w:vAlign w:val="center"/>
          </w:tcPr>
          <w:p w14:paraId="4819855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161C8EB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09B692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51DEE3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849514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医疗机构执业许可</w:t>
            </w:r>
          </w:p>
          <w:p w14:paraId="1FC1118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（申请举办医疗机构时）</w:t>
            </w:r>
          </w:p>
        </w:tc>
        <w:tc>
          <w:tcPr>
            <w:tcW w:w="2160" w:type="dxa"/>
            <w:vMerge w:val="restart"/>
            <w:vAlign w:val="center"/>
          </w:tcPr>
          <w:p w14:paraId="4CCB1D7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5AA4020C" w14:textId="77777777">
        <w:trPr>
          <w:trHeight w:val="692"/>
          <w:jc w:val="center"/>
        </w:trPr>
        <w:tc>
          <w:tcPr>
            <w:tcW w:w="841" w:type="dxa"/>
            <w:vMerge/>
            <w:vAlign w:val="center"/>
          </w:tcPr>
          <w:p w14:paraId="15127ED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199575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2B7D4B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168F20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21927A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放射源诊疗技术和医用辐射机构许可</w:t>
            </w:r>
          </w:p>
        </w:tc>
        <w:tc>
          <w:tcPr>
            <w:tcW w:w="2160" w:type="dxa"/>
            <w:vMerge/>
            <w:vAlign w:val="center"/>
          </w:tcPr>
          <w:p w14:paraId="1A12B48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083D531" w14:textId="77777777">
        <w:trPr>
          <w:trHeight w:val="454"/>
          <w:jc w:val="center"/>
        </w:trPr>
        <w:tc>
          <w:tcPr>
            <w:tcW w:w="841" w:type="dxa"/>
            <w:vMerge/>
            <w:vAlign w:val="center"/>
          </w:tcPr>
          <w:p w14:paraId="60EF6BE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C0AC20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3C242D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E8BD43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5599AE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Align w:val="center"/>
          </w:tcPr>
          <w:p w14:paraId="59983DB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2D33264F" w14:textId="77777777">
        <w:trPr>
          <w:trHeight w:val="510"/>
          <w:jc w:val="center"/>
        </w:trPr>
        <w:tc>
          <w:tcPr>
            <w:tcW w:w="841" w:type="dxa"/>
            <w:vMerge w:val="restart"/>
            <w:noWrap/>
            <w:vAlign w:val="center"/>
          </w:tcPr>
          <w:p w14:paraId="1C96987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22</w:t>
            </w:r>
          </w:p>
        </w:tc>
        <w:tc>
          <w:tcPr>
            <w:tcW w:w="1417" w:type="dxa"/>
            <w:vMerge w:val="restart"/>
            <w:vAlign w:val="center"/>
          </w:tcPr>
          <w:p w14:paraId="5864A52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企业全生命周期</w:t>
            </w:r>
          </w:p>
        </w:tc>
        <w:tc>
          <w:tcPr>
            <w:tcW w:w="1134" w:type="dxa"/>
            <w:vMerge w:val="restart"/>
            <w:vAlign w:val="center"/>
          </w:tcPr>
          <w:p w14:paraId="2821071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企业准营</w:t>
            </w:r>
          </w:p>
        </w:tc>
        <w:tc>
          <w:tcPr>
            <w:tcW w:w="1736" w:type="dxa"/>
            <w:vMerge w:val="restart"/>
            <w:vAlign w:val="center"/>
          </w:tcPr>
          <w:p w14:paraId="161AA89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开办月子中心“一件事”（对应省集成办专区事项：月子中心）</w:t>
            </w:r>
          </w:p>
        </w:tc>
        <w:tc>
          <w:tcPr>
            <w:tcW w:w="2517" w:type="dxa"/>
            <w:vAlign w:val="center"/>
          </w:tcPr>
          <w:p w14:paraId="17C3A15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不设床位或者床位不满100张的医疗机构的执业登记</w:t>
            </w:r>
          </w:p>
        </w:tc>
        <w:tc>
          <w:tcPr>
            <w:tcW w:w="2160" w:type="dxa"/>
            <w:vMerge w:val="restart"/>
            <w:vAlign w:val="center"/>
          </w:tcPr>
          <w:p w14:paraId="4712898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5CDC895" w14:textId="77777777">
        <w:trPr>
          <w:trHeight w:val="510"/>
          <w:jc w:val="center"/>
        </w:trPr>
        <w:tc>
          <w:tcPr>
            <w:tcW w:w="841" w:type="dxa"/>
            <w:vMerge/>
            <w:vAlign w:val="center"/>
          </w:tcPr>
          <w:p w14:paraId="1E5180D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7C961C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3B99BD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29C3A9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E8037C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Merge/>
            <w:vAlign w:val="center"/>
          </w:tcPr>
          <w:p w14:paraId="17E98CD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177B453F" w14:textId="77777777">
        <w:trPr>
          <w:trHeight w:val="510"/>
          <w:jc w:val="center"/>
        </w:trPr>
        <w:tc>
          <w:tcPr>
            <w:tcW w:w="841" w:type="dxa"/>
            <w:vMerge w:val="restart"/>
            <w:noWrap/>
            <w:vAlign w:val="center"/>
          </w:tcPr>
          <w:p w14:paraId="7294F53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lastRenderedPageBreak/>
              <w:t>23</w:t>
            </w:r>
          </w:p>
        </w:tc>
        <w:tc>
          <w:tcPr>
            <w:tcW w:w="1417" w:type="dxa"/>
            <w:vMerge/>
            <w:vAlign w:val="center"/>
          </w:tcPr>
          <w:p w14:paraId="579006D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B63211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4F8ADD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开办宠物店（医院）“一件事”〔对应省集成办专区事项：宠物店（医院）〕</w:t>
            </w:r>
          </w:p>
        </w:tc>
        <w:tc>
          <w:tcPr>
            <w:tcW w:w="2517" w:type="dxa"/>
            <w:vAlign w:val="center"/>
          </w:tcPr>
          <w:p w14:paraId="433300E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动物诊疗许可（取得动物诊疗许可的，无需办理兽药经营许可）</w:t>
            </w:r>
          </w:p>
        </w:tc>
        <w:tc>
          <w:tcPr>
            <w:tcW w:w="2160" w:type="dxa"/>
            <w:vMerge w:val="restart"/>
            <w:vAlign w:val="center"/>
          </w:tcPr>
          <w:p w14:paraId="16B777C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2E1DFFC" w14:textId="77777777">
        <w:trPr>
          <w:trHeight w:val="510"/>
          <w:jc w:val="center"/>
        </w:trPr>
        <w:tc>
          <w:tcPr>
            <w:tcW w:w="841" w:type="dxa"/>
            <w:vMerge/>
            <w:vAlign w:val="center"/>
          </w:tcPr>
          <w:p w14:paraId="6F1C329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7CDA73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795CE0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90D36C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AFB93D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兽药经营许可审批</w:t>
            </w:r>
          </w:p>
        </w:tc>
        <w:tc>
          <w:tcPr>
            <w:tcW w:w="2160" w:type="dxa"/>
            <w:vMerge/>
            <w:vAlign w:val="center"/>
          </w:tcPr>
          <w:p w14:paraId="60644CC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5187F15D" w14:textId="77777777">
        <w:trPr>
          <w:trHeight w:val="488"/>
          <w:jc w:val="center"/>
        </w:trPr>
        <w:tc>
          <w:tcPr>
            <w:tcW w:w="841" w:type="dxa"/>
            <w:vMerge/>
            <w:vAlign w:val="center"/>
          </w:tcPr>
          <w:p w14:paraId="2E5A85C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1CB558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09DD16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177F5D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21F68F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0A0A8B2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2F72B4EC" w14:textId="77777777">
        <w:trPr>
          <w:trHeight w:val="510"/>
          <w:jc w:val="center"/>
        </w:trPr>
        <w:tc>
          <w:tcPr>
            <w:tcW w:w="841" w:type="dxa"/>
            <w:vMerge w:val="restart"/>
            <w:noWrap/>
            <w:vAlign w:val="center"/>
          </w:tcPr>
          <w:p w14:paraId="67436A1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24</w:t>
            </w:r>
          </w:p>
        </w:tc>
        <w:tc>
          <w:tcPr>
            <w:tcW w:w="1417" w:type="dxa"/>
            <w:vMerge/>
            <w:vAlign w:val="center"/>
          </w:tcPr>
          <w:p w14:paraId="204A0C2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3C15AE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BC86FB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开办面粉加工厂“一件事”（对应省集成办专区事项：面粉加工厂）</w:t>
            </w:r>
          </w:p>
        </w:tc>
        <w:tc>
          <w:tcPr>
            <w:tcW w:w="2517" w:type="dxa"/>
            <w:vAlign w:val="center"/>
          </w:tcPr>
          <w:p w14:paraId="13726A4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食品生产许可</w:t>
            </w:r>
          </w:p>
        </w:tc>
        <w:tc>
          <w:tcPr>
            <w:tcW w:w="2160" w:type="dxa"/>
            <w:vMerge w:val="restart"/>
            <w:vAlign w:val="center"/>
          </w:tcPr>
          <w:p w14:paraId="276381A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536B10D" w14:textId="77777777">
        <w:trPr>
          <w:trHeight w:val="510"/>
          <w:jc w:val="center"/>
        </w:trPr>
        <w:tc>
          <w:tcPr>
            <w:tcW w:w="841" w:type="dxa"/>
            <w:vMerge/>
            <w:vAlign w:val="center"/>
          </w:tcPr>
          <w:p w14:paraId="5E938AD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D4324E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3EBFCA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F49404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832DB7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粮食收购资格许可</w:t>
            </w:r>
          </w:p>
        </w:tc>
        <w:tc>
          <w:tcPr>
            <w:tcW w:w="2160" w:type="dxa"/>
            <w:vMerge/>
            <w:vAlign w:val="center"/>
          </w:tcPr>
          <w:p w14:paraId="521B87D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C3789FD" w14:textId="77777777">
        <w:trPr>
          <w:trHeight w:val="510"/>
          <w:jc w:val="center"/>
        </w:trPr>
        <w:tc>
          <w:tcPr>
            <w:tcW w:w="841" w:type="dxa"/>
            <w:vMerge/>
            <w:vAlign w:val="center"/>
          </w:tcPr>
          <w:p w14:paraId="1E32FBD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4F34E5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510B85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D7CDAE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9E71FC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Align w:val="center"/>
          </w:tcPr>
          <w:p w14:paraId="02BA9D7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90171AA" w14:textId="77777777">
        <w:trPr>
          <w:trHeight w:val="510"/>
          <w:jc w:val="center"/>
        </w:trPr>
        <w:tc>
          <w:tcPr>
            <w:tcW w:w="841" w:type="dxa"/>
            <w:vMerge w:val="restart"/>
            <w:noWrap/>
            <w:vAlign w:val="center"/>
          </w:tcPr>
          <w:p w14:paraId="09B58BC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25</w:t>
            </w:r>
          </w:p>
        </w:tc>
        <w:tc>
          <w:tcPr>
            <w:tcW w:w="1417" w:type="dxa"/>
            <w:vMerge/>
            <w:vAlign w:val="center"/>
          </w:tcPr>
          <w:p w14:paraId="14BF114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105AF8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522C6BE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开办民办营利性医院“一件事”（对应省集成办专区事项：民办营利性医院）</w:t>
            </w:r>
          </w:p>
        </w:tc>
        <w:tc>
          <w:tcPr>
            <w:tcW w:w="2517" w:type="dxa"/>
            <w:vAlign w:val="center"/>
          </w:tcPr>
          <w:p w14:paraId="0D34087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医疗机构执业登记</w:t>
            </w:r>
          </w:p>
        </w:tc>
        <w:tc>
          <w:tcPr>
            <w:tcW w:w="2160" w:type="dxa"/>
            <w:vAlign w:val="center"/>
          </w:tcPr>
          <w:p w14:paraId="203554C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★市行政审批服务局</w:t>
            </w:r>
          </w:p>
        </w:tc>
      </w:tr>
      <w:tr w:rsidR="00D261B7" w14:paraId="122123EA" w14:textId="77777777">
        <w:trPr>
          <w:trHeight w:val="510"/>
          <w:jc w:val="center"/>
        </w:trPr>
        <w:tc>
          <w:tcPr>
            <w:tcW w:w="841" w:type="dxa"/>
            <w:vMerge/>
            <w:vAlign w:val="center"/>
          </w:tcPr>
          <w:p w14:paraId="077262C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A43FB8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D1458D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0A0BC7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16B204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p w14:paraId="75C352E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（有候诊室时）</w:t>
            </w:r>
          </w:p>
        </w:tc>
        <w:tc>
          <w:tcPr>
            <w:tcW w:w="2160" w:type="dxa"/>
            <w:vAlign w:val="center"/>
          </w:tcPr>
          <w:p w14:paraId="6151972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A71C7C7" w14:textId="77777777">
        <w:trPr>
          <w:trHeight w:val="510"/>
          <w:jc w:val="center"/>
        </w:trPr>
        <w:tc>
          <w:tcPr>
            <w:tcW w:w="841" w:type="dxa"/>
            <w:vMerge/>
            <w:vAlign w:val="center"/>
          </w:tcPr>
          <w:p w14:paraId="1C6B92F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5F0CD3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1FE850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C41947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AEA556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放射诊疗许可</w:t>
            </w:r>
          </w:p>
        </w:tc>
        <w:tc>
          <w:tcPr>
            <w:tcW w:w="2160" w:type="dxa"/>
            <w:vMerge w:val="restart"/>
            <w:vAlign w:val="center"/>
          </w:tcPr>
          <w:p w14:paraId="0ADC248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395996C" w14:textId="77777777">
        <w:trPr>
          <w:trHeight w:val="510"/>
          <w:jc w:val="center"/>
        </w:trPr>
        <w:tc>
          <w:tcPr>
            <w:tcW w:w="841" w:type="dxa"/>
            <w:vMerge/>
            <w:vAlign w:val="center"/>
          </w:tcPr>
          <w:p w14:paraId="3A09DF6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7CB6E0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248913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4F84EF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4FB0F7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医疗保健机构从事母婴保健技术服务许可（从事母婴保健技术服务时）</w:t>
            </w:r>
          </w:p>
        </w:tc>
        <w:tc>
          <w:tcPr>
            <w:tcW w:w="2160" w:type="dxa"/>
            <w:vMerge/>
            <w:vAlign w:val="center"/>
          </w:tcPr>
          <w:p w14:paraId="5E8DDE4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5A6CF2D0" w14:textId="77777777">
        <w:trPr>
          <w:trHeight w:val="510"/>
          <w:jc w:val="center"/>
        </w:trPr>
        <w:tc>
          <w:tcPr>
            <w:tcW w:w="841" w:type="dxa"/>
            <w:vMerge/>
            <w:vAlign w:val="center"/>
          </w:tcPr>
          <w:p w14:paraId="1D2B843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97C5D3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30FFC8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757140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2A7C2E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Align w:val="center"/>
          </w:tcPr>
          <w:p w14:paraId="18ED15E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9A3B27E" w14:textId="77777777">
        <w:trPr>
          <w:trHeight w:val="510"/>
          <w:jc w:val="center"/>
        </w:trPr>
        <w:tc>
          <w:tcPr>
            <w:tcW w:w="841" w:type="dxa"/>
            <w:vMerge w:val="restart"/>
            <w:noWrap/>
            <w:vAlign w:val="center"/>
          </w:tcPr>
          <w:p w14:paraId="20ABF77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26</w:t>
            </w:r>
          </w:p>
        </w:tc>
        <w:tc>
          <w:tcPr>
            <w:tcW w:w="1417" w:type="dxa"/>
            <w:vMerge/>
            <w:vAlign w:val="center"/>
          </w:tcPr>
          <w:p w14:paraId="0042862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3203BF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56A8368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开办汽车加油站“一件事”（对应省集成办专区事项：汽车加油）</w:t>
            </w:r>
          </w:p>
        </w:tc>
        <w:tc>
          <w:tcPr>
            <w:tcW w:w="2517" w:type="dxa"/>
            <w:vAlign w:val="center"/>
          </w:tcPr>
          <w:p w14:paraId="0E401D0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成品油零售经营许可</w:t>
            </w:r>
          </w:p>
        </w:tc>
        <w:tc>
          <w:tcPr>
            <w:tcW w:w="2160" w:type="dxa"/>
            <w:vAlign w:val="center"/>
          </w:tcPr>
          <w:p w14:paraId="4CA5A47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区工业信息化和科技局</w:t>
            </w:r>
          </w:p>
        </w:tc>
      </w:tr>
      <w:tr w:rsidR="00D261B7" w14:paraId="7114AC89" w14:textId="77777777">
        <w:trPr>
          <w:trHeight w:val="510"/>
          <w:jc w:val="center"/>
        </w:trPr>
        <w:tc>
          <w:tcPr>
            <w:tcW w:w="841" w:type="dxa"/>
            <w:vMerge/>
            <w:vAlign w:val="center"/>
          </w:tcPr>
          <w:p w14:paraId="68033AE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EF7936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ADF787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A1D4C1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0FCE68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危险化学品经营许可</w:t>
            </w:r>
          </w:p>
        </w:tc>
        <w:tc>
          <w:tcPr>
            <w:tcW w:w="2160" w:type="dxa"/>
            <w:vAlign w:val="center"/>
          </w:tcPr>
          <w:p w14:paraId="61255AA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区应急管理局</w:t>
            </w:r>
          </w:p>
        </w:tc>
      </w:tr>
      <w:tr w:rsidR="00D261B7" w14:paraId="71085871" w14:textId="77777777">
        <w:trPr>
          <w:trHeight w:val="510"/>
          <w:jc w:val="center"/>
        </w:trPr>
        <w:tc>
          <w:tcPr>
            <w:tcW w:w="841" w:type="dxa"/>
            <w:vMerge/>
            <w:vAlign w:val="center"/>
          </w:tcPr>
          <w:p w14:paraId="412BF01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DA77B8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D3BA31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3ECA58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8966B9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Align w:val="center"/>
          </w:tcPr>
          <w:p w14:paraId="0DAAEB0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67211010" w14:textId="77777777">
        <w:trPr>
          <w:trHeight w:val="365"/>
          <w:jc w:val="center"/>
        </w:trPr>
        <w:tc>
          <w:tcPr>
            <w:tcW w:w="841" w:type="dxa"/>
            <w:vMerge w:val="restart"/>
            <w:noWrap/>
            <w:vAlign w:val="center"/>
          </w:tcPr>
          <w:p w14:paraId="6835D78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27</w:t>
            </w:r>
          </w:p>
        </w:tc>
        <w:tc>
          <w:tcPr>
            <w:tcW w:w="1417" w:type="dxa"/>
            <w:vMerge/>
            <w:vAlign w:val="center"/>
          </w:tcPr>
          <w:p w14:paraId="7499D58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CA11EB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5C25272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调味品生产“一件事”</w:t>
            </w:r>
          </w:p>
        </w:tc>
        <w:tc>
          <w:tcPr>
            <w:tcW w:w="2517" w:type="dxa"/>
            <w:vAlign w:val="center"/>
          </w:tcPr>
          <w:p w14:paraId="185CE67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食品生产许可</w:t>
            </w:r>
          </w:p>
        </w:tc>
        <w:tc>
          <w:tcPr>
            <w:tcW w:w="2160" w:type="dxa"/>
            <w:vMerge w:val="restart"/>
            <w:vAlign w:val="center"/>
          </w:tcPr>
          <w:p w14:paraId="3F02BD3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250505C6" w14:textId="77777777">
        <w:trPr>
          <w:trHeight w:val="365"/>
          <w:jc w:val="center"/>
        </w:trPr>
        <w:tc>
          <w:tcPr>
            <w:tcW w:w="841" w:type="dxa"/>
            <w:vMerge/>
            <w:vAlign w:val="center"/>
          </w:tcPr>
          <w:p w14:paraId="7A721B0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68437B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959018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69C606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82BFAE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粮食收购资格许可</w:t>
            </w:r>
          </w:p>
        </w:tc>
        <w:tc>
          <w:tcPr>
            <w:tcW w:w="2160" w:type="dxa"/>
            <w:vMerge/>
            <w:vAlign w:val="center"/>
          </w:tcPr>
          <w:p w14:paraId="0A4570C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116143D8" w14:textId="77777777">
        <w:trPr>
          <w:trHeight w:val="510"/>
          <w:jc w:val="center"/>
        </w:trPr>
        <w:tc>
          <w:tcPr>
            <w:tcW w:w="841" w:type="dxa"/>
            <w:vMerge/>
            <w:vAlign w:val="center"/>
          </w:tcPr>
          <w:p w14:paraId="4CBB313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45C760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A28E35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DA5DFD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F89ECA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ign w:val="center"/>
          </w:tcPr>
          <w:p w14:paraId="4949056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088A6AED" w14:textId="77777777">
        <w:trPr>
          <w:trHeight w:val="454"/>
          <w:jc w:val="center"/>
        </w:trPr>
        <w:tc>
          <w:tcPr>
            <w:tcW w:w="841" w:type="dxa"/>
            <w:vMerge w:val="restart"/>
            <w:noWrap/>
            <w:vAlign w:val="center"/>
          </w:tcPr>
          <w:p w14:paraId="5B747FD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28</w:t>
            </w:r>
          </w:p>
        </w:tc>
        <w:tc>
          <w:tcPr>
            <w:tcW w:w="1417" w:type="dxa"/>
            <w:vMerge/>
            <w:vAlign w:val="center"/>
          </w:tcPr>
          <w:p w14:paraId="1F5A760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C6E2F6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5A1E365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食用油生产“一件事”</w:t>
            </w:r>
          </w:p>
        </w:tc>
        <w:tc>
          <w:tcPr>
            <w:tcW w:w="2517" w:type="dxa"/>
            <w:vAlign w:val="center"/>
          </w:tcPr>
          <w:p w14:paraId="5418C95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食品生产许可</w:t>
            </w:r>
          </w:p>
        </w:tc>
        <w:tc>
          <w:tcPr>
            <w:tcW w:w="2160" w:type="dxa"/>
            <w:vMerge w:val="restart"/>
            <w:vAlign w:val="center"/>
          </w:tcPr>
          <w:p w14:paraId="55F08E2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1D52C380" w14:textId="77777777">
        <w:trPr>
          <w:trHeight w:val="454"/>
          <w:jc w:val="center"/>
        </w:trPr>
        <w:tc>
          <w:tcPr>
            <w:tcW w:w="841" w:type="dxa"/>
            <w:vMerge/>
            <w:vAlign w:val="center"/>
          </w:tcPr>
          <w:p w14:paraId="4134CA2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13B517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BB2322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E39F04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FC3E15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粮食收购资格许可</w:t>
            </w:r>
          </w:p>
        </w:tc>
        <w:tc>
          <w:tcPr>
            <w:tcW w:w="2160" w:type="dxa"/>
            <w:vMerge/>
            <w:vAlign w:val="center"/>
          </w:tcPr>
          <w:p w14:paraId="68A8585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1002529D" w14:textId="77777777">
        <w:trPr>
          <w:trHeight w:val="454"/>
          <w:jc w:val="center"/>
        </w:trPr>
        <w:tc>
          <w:tcPr>
            <w:tcW w:w="841" w:type="dxa"/>
            <w:vMerge/>
            <w:vAlign w:val="center"/>
          </w:tcPr>
          <w:p w14:paraId="0B22C59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0020AC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963D8C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680CA8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5E73EC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ign w:val="center"/>
          </w:tcPr>
          <w:p w14:paraId="6360B4B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0429956D" w14:textId="77777777">
        <w:trPr>
          <w:trHeight w:val="925"/>
          <w:jc w:val="center"/>
        </w:trPr>
        <w:tc>
          <w:tcPr>
            <w:tcW w:w="841" w:type="dxa"/>
            <w:vMerge w:val="restart"/>
            <w:noWrap/>
            <w:vAlign w:val="center"/>
          </w:tcPr>
          <w:p w14:paraId="4427FAF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lastRenderedPageBreak/>
              <w:t>29</w:t>
            </w:r>
          </w:p>
        </w:tc>
        <w:tc>
          <w:tcPr>
            <w:tcW w:w="1417" w:type="dxa"/>
            <w:vMerge/>
            <w:vAlign w:val="center"/>
          </w:tcPr>
          <w:p w14:paraId="4CD4D7B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C63469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2798E06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设立民办教育培训学校“一件事”</w:t>
            </w:r>
          </w:p>
        </w:tc>
        <w:tc>
          <w:tcPr>
            <w:tcW w:w="2517" w:type="dxa"/>
            <w:vAlign w:val="center"/>
          </w:tcPr>
          <w:p w14:paraId="2EE5DAC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实施学历教育、自学考试助学及其他文化教育的民办学校设立审批</w:t>
            </w:r>
          </w:p>
        </w:tc>
        <w:tc>
          <w:tcPr>
            <w:tcW w:w="2160" w:type="dxa"/>
            <w:vMerge w:val="restart"/>
            <w:vAlign w:val="center"/>
          </w:tcPr>
          <w:p w14:paraId="4307252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09E2025" w14:textId="77777777">
        <w:trPr>
          <w:trHeight w:val="454"/>
          <w:jc w:val="center"/>
        </w:trPr>
        <w:tc>
          <w:tcPr>
            <w:tcW w:w="841" w:type="dxa"/>
            <w:vMerge/>
            <w:vAlign w:val="center"/>
          </w:tcPr>
          <w:p w14:paraId="4A562FE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779227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D2CE04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DA455C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47BEBF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Merge/>
            <w:vAlign w:val="center"/>
          </w:tcPr>
          <w:p w14:paraId="71193F4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25497A94" w14:textId="77777777">
        <w:trPr>
          <w:trHeight w:val="454"/>
          <w:jc w:val="center"/>
        </w:trPr>
        <w:tc>
          <w:tcPr>
            <w:tcW w:w="841" w:type="dxa"/>
            <w:vMerge w:val="restart"/>
            <w:noWrap/>
            <w:vAlign w:val="center"/>
          </w:tcPr>
          <w:p w14:paraId="7D442E0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30</w:t>
            </w:r>
          </w:p>
        </w:tc>
        <w:tc>
          <w:tcPr>
            <w:tcW w:w="1417" w:type="dxa"/>
            <w:vMerge w:val="restart"/>
            <w:vAlign w:val="center"/>
          </w:tcPr>
          <w:p w14:paraId="3BA7268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企业全生命周期</w:t>
            </w:r>
          </w:p>
        </w:tc>
        <w:tc>
          <w:tcPr>
            <w:tcW w:w="1134" w:type="dxa"/>
            <w:vMerge w:val="restart"/>
            <w:vAlign w:val="center"/>
          </w:tcPr>
          <w:p w14:paraId="167EBEE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企业准营</w:t>
            </w:r>
          </w:p>
        </w:tc>
        <w:tc>
          <w:tcPr>
            <w:tcW w:w="1736" w:type="dxa"/>
            <w:vMerge w:val="restart"/>
            <w:vAlign w:val="center"/>
          </w:tcPr>
          <w:p w14:paraId="176D4E1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开办肉制品加工厂“一件事”（对应省集成办专区事项：肉制品加工厂）</w:t>
            </w:r>
          </w:p>
        </w:tc>
        <w:tc>
          <w:tcPr>
            <w:tcW w:w="2517" w:type="dxa"/>
            <w:vAlign w:val="center"/>
          </w:tcPr>
          <w:p w14:paraId="5758F94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食品生产许可</w:t>
            </w:r>
          </w:p>
        </w:tc>
        <w:tc>
          <w:tcPr>
            <w:tcW w:w="2160" w:type="dxa"/>
            <w:vMerge w:val="restart"/>
            <w:vAlign w:val="center"/>
          </w:tcPr>
          <w:p w14:paraId="0B610D5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13999F42" w14:textId="77777777">
        <w:trPr>
          <w:trHeight w:val="454"/>
          <w:jc w:val="center"/>
        </w:trPr>
        <w:tc>
          <w:tcPr>
            <w:tcW w:w="841" w:type="dxa"/>
            <w:vMerge/>
            <w:vAlign w:val="center"/>
          </w:tcPr>
          <w:p w14:paraId="0EF04D8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3DB95C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A0EBE2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2A2A2F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45360D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ign w:val="center"/>
          </w:tcPr>
          <w:p w14:paraId="6DB6A9B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6DB748D2" w14:textId="77777777">
        <w:trPr>
          <w:trHeight w:val="454"/>
          <w:jc w:val="center"/>
        </w:trPr>
        <w:tc>
          <w:tcPr>
            <w:tcW w:w="841" w:type="dxa"/>
            <w:vMerge w:val="restart"/>
            <w:noWrap/>
            <w:vAlign w:val="center"/>
          </w:tcPr>
          <w:p w14:paraId="077F6F7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31</w:t>
            </w:r>
          </w:p>
        </w:tc>
        <w:tc>
          <w:tcPr>
            <w:tcW w:w="1417" w:type="dxa"/>
            <w:vMerge/>
            <w:vAlign w:val="center"/>
          </w:tcPr>
          <w:p w14:paraId="3EE2C19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C2A075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136858A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开办农资店“一件事”（对应省集成办专区事项：农资）</w:t>
            </w:r>
          </w:p>
        </w:tc>
        <w:tc>
          <w:tcPr>
            <w:tcW w:w="2517" w:type="dxa"/>
            <w:vAlign w:val="center"/>
          </w:tcPr>
          <w:p w14:paraId="251D62B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兽药经营许可</w:t>
            </w:r>
          </w:p>
        </w:tc>
        <w:tc>
          <w:tcPr>
            <w:tcW w:w="2160" w:type="dxa"/>
            <w:vAlign w:val="center"/>
          </w:tcPr>
          <w:p w14:paraId="7361103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91BA3DE" w14:textId="77777777">
        <w:trPr>
          <w:trHeight w:val="454"/>
          <w:jc w:val="center"/>
        </w:trPr>
        <w:tc>
          <w:tcPr>
            <w:tcW w:w="841" w:type="dxa"/>
            <w:vMerge/>
            <w:vAlign w:val="center"/>
          </w:tcPr>
          <w:p w14:paraId="2B71877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D66BEB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9AF4E3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557943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BDE5A8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2C439E4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4C2B84A7" w14:textId="77777777">
        <w:trPr>
          <w:trHeight w:val="454"/>
          <w:jc w:val="center"/>
        </w:trPr>
        <w:tc>
          <w:tcPr>
            <w:tcW w:w="841" w:type="dxa"/>
            <w:vMerge w:val="restart"/>
            <w:noWrap/>
            <w:vAlign w:val="center"/>
          </w:tcPr>
          <w:p w14:paraId="746A5D9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32</w:t>
            </w:r>
          </w:p>
        </w:tc>
        <w:tc>
          <w:tcPr>
            <w:tcW w:w="1417" w:type="dxa"/>
            <w:vMerge/>
            <w:vAlign w:val="center"/>
          </w:tcPr>
          <w:p w14:paraId="2F94E01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D66A15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654924A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电影放映“一件事”</w:t>
            </w:r>
          </w:p>
        </w:tc>
        <w:tc>
          <w:tcPr>
            <w:tcW w:w="2517" w:type="dxa"/>
            <w:vAlign w:val="center"/>
          </w:tcPr>
          <w:p w14:paraId="4211148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电影放映单位设立审批</w:t>
            </w:r>
          </w:p>
        </w:tc>
        <w:tc>
          <w:tcPr>
            <w:tcW w:w="2160" w:type="dxa"/>
            <w:vMerge w:val="restart"/>
            <w:vAlign w:val="center"/>
          </w:tcPr>
          <w:p w14:paraId="244D7FC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6D073810" w14:textId="77777777">
        <w:trPr>
          <w:trHeight w:val="454"/>
          <w:jc w:val="center"/>
        </w:trPr>
        <w:tc>
          <w:tcPr>
            <w:tcW w:w="841" w:type="dxa"/>
            <w:vMerge/>
            <w:vAlign w:val="center"/>
          </w:tcPr>
          <w:p w14:paraId="3C8CDD9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31D214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F916DB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92ADAA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C13FD7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Merge/>
            <w:vAlign w:val="center"/>
          </w:tcPr>
          <w:p w14:paraId="05F0415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60A30172" w14:textId="77777777">
        <w:trPr>
          <w:trHeight w:val="454"/>
          <w:jc w:val="center"/>
        </w:trPr>
        <w:tc>
          <w:tcPr>
            <w:tcW w:w="841" w:type="dxa"/>
            <w:vMerge/>
            <w:vAlign w:val="center"/>
          </w:tcPr>
          <w:p w14:paraId="48FEA40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BE6FE0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7AB29F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C755B7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D42DEA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6964F1F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01524646" w14:textId="77777777">
        <w:trPr>
          <w:trHeight w:val="454"/>
          <w:jc w:val="center"/>
        </w:trPr>
        <w:tc>
          <w:tcPr>
            <w:tcW w:w="841" w:type="dxa"/>
            <w:vMerge/>
            <w:vAlign w:val="center"/>
          </w:tcPr>
          <w:p w14:paraId="687B4A2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CD8AEE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FBAD3F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D62BB3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FB4287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Align w:val="center"/>
          </w:tcPr>
          <w:p w14:paraId="0D7FF7C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16784170" w14:textId="77777777">
        <w:trPr>
          <w:trHeight w:val="454"/>
          <w:jc w:val="center"/>
        </w:trPr>
        <w:tc>
          <w:tcPr>
            <w:tcW w:w="841" w:type="dxa"/>
            <w:vMerge w:val="restart"/>
            <w:noWrap/>
            <w:vAlign w:val="center"/>
          </w:tcPr>
          <w:p w14:paraId="4C5E93E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33</w:t>
            </w:r>
          </w:p>
        </w:tc>
        <w:tc>
          <w:tcPr>
            <w:tcW w:w="1417" w:type="dxa"/>
            <w:vMerge/>
            <w:vAlign w:val="center"/>
          </w:tcPr>
          <w:p w14:paraId="635C6EF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C19D69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3649548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医疗器械经营“一件事”</w:t>
            </w:r>
          </w:p>
        </w:tc>
        <w:tc>
          <w:tcPr>
            <w:tcW w:w="2517" w:type="dxa"/>
            <w:vAlign w:val="center"/>
          </w:tcPr>
          <w:p w14:paraId="363D004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第三类医疗器械经营许可</w:t>
            </w:r>
          </w:p>
        </w:tc>
        <w:tc>
          <w:tcPr>
            <w:tcW w:w="2160" w:type="dxa"/>
            <w:vAlign w:val="center"/>
          </w:tcPr>
          <w:p w14:paraId="5D40B54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★市行政审批服务局</w:t>
            </w:r>
          </w:p>
        </w:tc>
      </w:tr>
      <w:tr w:rsidR="00D261B7" w14:paraId="7E8B6B17" w14:textId="77777777">
        <w:trPr>
          <w:trHeight w:val="454"/>
          <w:jc w:val="center"/>
        </w:trPr>
        <w:tc>
          <w:tcPr>
            <w:tcW w:w="841" w:type="dxa"/>
            <w:vMerge/>
            <w:vAlign w:val="center"/>
          </w:tcPr>
          <w:p w14:paraId="1E731FD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199066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698211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53B6B7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3969FD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食品经营许可（经营食品时）</w:t>
            </w:r>
          </w:p>
        </w:tc>
        <w:tc>
          <w:tcPr>
            <w:tcW w:w="2160" w:type="dxa"/>
            <w:vAlign w:val="center"/>
          </w:tcPr>
          <w:p w14:paraId="047E5B9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824F30B" w14:textId="77777777">
        <w:trPr>
          <w:trHeight w:val="454"/>
          <w:jc w:val="center"/>
        </w:trPr>
        <w:tc>
          <w:tcPr>
            <w:tcW w:w="841" w:type="dxa"/>
            <w:vMerge/>
            <w:vAlign w:val="center"/>
          </w:tcPr>
          <w:p w14:paraId="4598520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F8EEBE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8FD845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0CBD68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6F0C9D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第二类医疗器械经营备案</w:t>
            </w:r>
          </w:p>
        </w:tc>
        <w:tc>
          <w:tcPr>
            <w:tcW w:w="2160" w:type="dxa"/>
            <w:vAlign w:val="center"/>
          </w:tcPr>
          <w:p w14:paraId="1E7CE33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100C0E3E" w14:textId="77777777">
        <w:trPr>
          <w:trHeight w:val="454"/>
          <w:jc w:val="center"/>
        </w:trPr>
        <w:tc>
          <w:tcPr>
            <w:tcW w:w="841" w:type="dxa"/>
            <w:vMerge/>
            <w:vAlign w:val="center"/>
          </w:tcPr>
          <w:p w14:paraId="7C8CCCD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09AC71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CD3C04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2851DB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7D2DEB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公众聚集场所投入使用、营业前消防安全检查（建筑面积在300平方米以下且设在单层公共建筑或多层公共建筑首层的不需办理）</w:t>
            </w:r>
          </w:p>
        </w:tc>
        <w:tc>
          <w:tcPr>
            <w:tcW w:w="2160" w:type="dxa"/>
            <w:vAlign w:val="center"/>
          </w:tcPr>
          <w:p w14:paraId="2FB6BA0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027E41BB" w14:textId="77777777">
        <w:trPr>
          <w:trHeight w:val="454"/>
          <w:jc w:val="center"/>
        </w:trPr>
        <w:tc>
          <w:tcPr>
            <w:tcW w:w="841" w:type="dxa"/>
            <w:vMerge/>
            <w:vAlign w:val="center"/>
          </w:tcPr>
          <w:p w14:paraId="398B169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7EFB12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16BBB0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CF396B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7E9149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医疗器械网络销售备案（网络经营医疗器械时）</w:t>
            </w:r>
          </w:p>
        </w:tc>
        <w:tc>
          <w:tcPr>
            <w:tcW w:w="2160" w:type="dxa"/>
            <w:vAlign w:val="center"/>
          </w:tcPr>
          <w:p w14:paraId="43C89EB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C67CD15" w14:textId="77777777">
        <w:trPr>
          <w:trHeight w:val="745"/>
          <w:jc w:val="center"/>
        </w:trPr>
        <w:tc>
          <w:tcPr>
            <w:tcW w:w="841" w:type="dxa"/>
            <w:vMerge w:val="restart"/>
            <w:noWrap/>
            <w:vAlign w:val="center"/>
          </w:tcPr>
          <w:p w14:paraId="40AC559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34</w:t>
            </w:r>
          </w:p>
        </w:tc>
        <w:tc>
          <w:tcPr>
            <w:tcW w:w="1417" w:type="dxa"/>
            <w:vMerge/>
            <w:vAlign w:val="center"/>
          </w:tcPr>
          <w:p w14:paraId="2E5C2D3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140748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40C2F9B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开办游艺厅“一件事”〔对应省集成办专区事项：游艺娱乐（游艺厅）〕</w:t>
            </w:r>
          </w:p>
        </w:tc>
        <w:tc>
          <w:tcPr>
            <w:tcW w:w="2517" w:type="dxa"/>
            <w:vAlign w:val="center"/>
          </w:tcPr>
          <w:p w14:paraId="12F2D4C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游艺娱乐场所从事游艺娱乐场所经营活动审批</w:t>
            </w:r>
          </w:p>
        </w:tc>
        <w:tc>
          <w:tcPr>
            <w:tcW w:w="2160" w:type="dxa"/>
            <w:vMerge w:val="restart"/>
            <w:vAlign w:val="center"/>
          </w:tcPr>
          <w:p w14:paraId="08DA5E7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5CFBB881" w14:textId="77777777">
        <w:trPr>
          <w:trHeight w:val="567"/>
          <w:jc w:val="center"/>
        </w:trPr>
        <w:tc>
          <w:tcPr>
            <w:tcW w:w="841" w:type="dxa"/>
            <w:vMerge/>
            <w:vAlign w:val="center"/>
          </w:tcPr>
          <w:p w14:paraId="7533792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2BB441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530742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EE607A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9BFED0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w:t>
            </w:r>
          </w:p>
        </w:tc>
        <w:tc>
          <w:tcPr>
            <w:tcW w:w="2160" w:type="dxa"/>
            <w:vMerge/>
            <w:vAlign w:val="center"/>
          </w:tcPr>
          <w:p w14:paraId="12F5063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61B1C0A8" w14:textId="77777777">
        <w:trPr>
          <w:trHeight w:val="567"/>
          <w:jc w:val="center"/>
        </w:trPr>
        <w:tc>
          <w:tcPr>
            <w:tcW w:w="841" w:type="dxa"/>
            <w:vMerge/>
            <w:vAlign w:val="center"/>
          </w:tcPr>
          <w:p w14:paraId="3FE20ED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E614AF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585CA4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8AE233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B89E6E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Merge/>
            <w:vAlign w:val="center"/>
          </w:tcPr>
          <w:p w14:paraId="146AD67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2C5945B2" w14:textId="77777777">
        <w:trPr>
          <w:trHeight w:val="758"/>
          <w:jc w:val="center"/>
        </w:trPr>
        <w:tc>
          <w:tcPr>
            <w:tcW w:w="841" w:type="dxa"/>
            <w:vMerge/>
            <w:vAlign w:val="center"/>
          </w:tcPr>
          <w:p w14:paraId="7B38E6C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0FAB39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CC88A6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471CC5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CB8C6F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vAlign w:val="center"/>
          </w:tcPr>
          <w:p w14:paraId="67B52BA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75C3156A" w14:textId="77777777">
        <w:trPr>
          <w:trHeight w:val="432"/>
          <w:jc w:val="center"/>
        </w:trPr>
        <w:tc>
          <w:tcPr>
            <w:tcW w:w="841" w:type="dxa"/>
            <w:vMerge w:val="restart"/>
            <w:noWrap/>
            <w:vAlign w:val="center"/>
          </w:tcPr>
          <w:p w14:paraId="77D379D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35</w:t>
            </w:r>
          </w:p>
        </w:tc>
        <w:tc>
          <w:tcPr>
            <w:tcW w:w="1417" w:type="dxa"/>
            <w:vMerge/>
            <w:vAlign w:val="center"/>
          </w:tcPr>
          <w:p w14:paraId="06F5B4C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B23F19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4CF8A89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开办休闲农庄“一件事”（对应省集成办专区事项：休闲农庄）</w:t>
            </w:r>
          </w:p>
        </w:tc>
        <w:tc>
          <w:tcPr>
            <w:tcW w:w="2517" w:type="dxa"/>
            <w:vAlign w:val="center"/>
          </w:tcPr>
          <w:p w14:paraId="7A6793A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restart"/>
            <w:vAlign w:val="center"/>
          </w:tcPr>
          <w:p w14:paraId="729914E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47AE418" w14:textId="77777777">
        <w:trPr>
          <w:trHeight w:val="567"/>
          <w:jc w:val="center"/>
        </w:trPr>
        <w:tc>
          <w:tcPr>
            <w:tcW w:w="841" w:type="dxa"/>
            <w:vMerge/>
            <w:vAlign w:val="center"/>
          </w:tcPr>
          <w:p w14:paraId="5819725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343CCD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B173E0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5B2B90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47032E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食品生产许可或生产加工小作坊登记（生产加工食品时）</w:t>
            </w:r>
          </w:p>
        </w:tc>
        <w:tc>
          <w:tcPr>
            <w:tcW w:w="2160" w:type="dxa"/>
            <w:vMerge/>
            <w:vAlign w:val="center"/>
          </w:tcPr>
          <w:p w14:paraId="4F5CC19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551D6C54" w14:textId="77777777">
        <w:trPr>
          <w:trHeight w:val="637"/>
          <w:jc w:val="center"/>
        </w:trPr>
        <w:tc>
          <w:tcPr>
            <w:tcW w:w="841" w:type="dxa"/>
            <w:vMerge/>
            <w:vAlign w:val="center"/>
          </w:tcPr>
          <w:p w14:paraId="698D2F5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85D95B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9454C0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283358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EA9A60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食品经营许可（经营食品或提供餐饮服务时）</w:t>
            </w:r>
          </w:p>
        </w:tc>
        <w:tc>
          <w:tcPr>
            <w:tcW w:w="2160" w:type="dxa"/>
            <w:vMerge/>
            <w:vAlign w:val="center"/>
          </w:tcPr>
          <w:p w14:paraId="6D54466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79C6D8DE" w14:textId="77777777">
        <w:trPr>
          <w:trHeight w:val="958"/>
          <w:jc w:val="center"/>
        </w:trPr>
        <w:tc>
          <w:tcPr>
            <w:tcW w:w="841" w:type="dxa"/>
            <w:vMerge/>
            <w:vAlign w:val="center"/>
          </w:tcPr>
          <w:p w14:paraId="64D1B20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BA866E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6807F0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A9580C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47A920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经营高危险性体育项目许可（设置游泳、攀岩、滑雪等高危险性体育项目时）</w:t>
            </w:r>
          </w:p>
        </w:tc>
        <w:tc>
          <w:tcPr>
            <w:tcW w:w="2160" w:type="dxa"/>
            <w:vMerge/>
            <w:vAlign w:val="center"/>
          </w:tcPr>
          <w:p w14:paraId="6D41362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C195AE6" w14:textId="77777777">
        <w:trPr>
          <w:trHeight w:val="1234"/>
          <w:jc w:val="center"/>
        </w:trPr>
        <w:tc>
          <w:tcPr>
            <w:tcW w:w="841" w:type="dxa"/>
            <w:vMerge/>
            <w:vAlign w:val="center"/>
          </w:tcPr>
          <w:p w14:paraId="5C7ABC1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B8F0A3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988830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51683B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BC8193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公众聚集场所投入使用营业前消防安全检查（设有商店、餐饮、礼堂、健身等公众聚集场所时）</w:t>
            </w:r>
          </w:p>
        </w:tc>
        <w:tc>
          <w:tcPr>
            <w:tcW w:w="2160" w:type="dxa"/>
            <w:vAlign w:val="center"/>
          </w:tcPr>
          <w:p w14:paraId="067B1D2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372745B8" w14:textId="77777777">
        <w:trPr>
          <w:trHeight w:val="730"/>
          <w:jc w:val="center"/>
        </w:trPr>
        <w:tc>
          <w:tcPr>
            <w:tcW w:w="841" w:type="dxa"/>
            <w:vMerge/>
            <w:vAlign w:val="center"/>
          </w:tcPr>
          <w:p w14:paraId="33C0F03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BCC2C7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2D2E42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F8800A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F8E58B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公共场所卫生许可（建有室内公共场所时）</w:t>
            </w:r>
          </w:p>
        </w:tc>
        <w:tc>
          <w:tcPr>
            <w:tcW w:w="2160" w:type="dxa"/>
            <w:vAlign w:val="center"/>
          </w:tcPr>
          <w:p w14:paraId="12ED5D7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6B58013" w14:textId="77777777">
        <w:trPr>
          <w:trHeight w:val="407"/>
          <w:jc w:val="center"/>
        </w:trPr>
        <w:tc>
          <w:tcPr>
            <w:tcW w:w="841" w:type="dxa"/>
            <w:vMerge w:val="restart"/>
            <w:noWrap/>
            <w:vAlign w:val="center"/>
          </w:tcPr>
          <w:p w14:paraId="78AA731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36</w:t>
            </w:r>
          </w:p>
        </w:tc>
        <w:tc>
          <w:tcPr>
            <w:tcW w:w="1417" w:type="dxa"/>
            <w:vMerge/>
            <w:vAlign w:val="center"/>
          </w:tcPr>
          <w:p w14:paraId="3E0F267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6441BC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5DEA1B4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桶装水生产“一件事”（对应省集成办专区事项：桶装水）</w:t>
            </w:r>
          </w:p>
        </w:tc>
        <w:tc>
          <w:tcPr>
            <w:tcW w:w="2517" w:type="dxa"/>
            <w:vAlign w:val="center"/>
          </w:tcPr>
          <w:p w14:paraId="79261E6E"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食品生产许可证</w:t>
            </w:r>
          </w:p>
        </w:tc>
        <w:tc>
          <w:tcPr>
            <w:tcW w:w="2160" w:type="dxa"/>
            <w:vMerge w:val="restart"/>
            <w:vAlign w:val="center"/>
          </w:tcPr>
          <w:p w14:paraId="466A4A6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32DBE2FE" w14:textId="77777777">
        <w:trPr>
          <w:trHeight w:val="750"/>
          <w:jc w:val="center"/>
        </w:trPr>
        <w:tc>
          <w:tcPr>
            <w:tcW w:w="841" w:type="dxa"/>
            <w:vMerge/>
            <w:vAlign w:val="center"/>
          </w:tcPr>
          <w:p w14:paraId="2BFF424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A9D7A1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661092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53A9573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283B35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ign w:val="center"/>
          </w:tcPr>
          <w:p w14:paraId="3184130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6B201F53" w14:textId="77777777">
        <w:trPr>
          <w:trHeight w:val="454"/>
          <w:jc w:val="center"/>
        </w:trPr>
        <w:tc>
          <w:tcPr>
            <w:tcW w:w="841" w:type="dxa"/>
            <w:vMerge w:val="restart"/>
            <w:noWrap/>
            <w:vAlign w:val="center"/>
          </w:tcPr>
          <w:p w14:paraId="389FFB1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37</w:t>
            </w:r>
          </w:p>
        </w:tc>
        <w:tc>
          <w:tcPr>
            <w:tcW w:w="1417" w:type="dxa"/>
            <w:vMerge/>
            <w:vAlign w:val="center"/>
          </w:tcPr>
          <w:p w14:paraId="6C71ADB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0228DC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28A55FE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开办民宿“一件事”</w:t>
            </w:r>
          </w:p>
        </w:tc>
        <w:tc>
          <w:tcPr>
            <w:tcW w:w="2517" w:type="dxa"/>
            <w:vAlign w:val="center"/>
          </w:tcPr>
          <w:p w14:paraId="6B5D40F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食品经营许可新办审批</w:t>
            </w:r>
          </w:p>
          <w:p w14:paraId="73921CF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（设区的市级权限）</w:t>
            </w:r>
          </w:p>
        </w:tc>
        <w:tc>
          <w:tcPr>
            <w:tcW w:w="2160" w:type="dxa"/>
            <w:vMerge w:val="restart"/>
            <w:noWrap/>
            <w:vAlign w:val="center"/>
          </w:tcPr>
          <w:p w14:paraId="476E3CD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5B1A6C67" w14:textId="77777777">
        <w:trPr>
          <w:trHeight w:val="454"/>
          <w:jc w:val="center"/>
        </w:trPr>
        <w:tc>
          <w:tcPr>
            <w:tcW w:w="841" w:type="dxa"/>
            <w:vMerge/>
            <w:vAlign w:val="center"/>
          </w:tcPr>
          <w:p w14:paraId="4A5EA79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C50303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B555D3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4E6785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8A2E47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食品经营许可新办许可</w:t>
            </w:r>
          </w:p>
          <w:p w14:paraId="6C237AA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（县级权限）</w:t>
            </w:r>
          </w:p>
        </w:tc>
        <w:tc>
          <w:tcPr>
            <w:tcW w:w="2160" w:type="dxa"/>
            <w:vMerge/>
            <w:vAlign w:val="center"/>
          </w:tcPr>
          <w:p w14:paraId="282629B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6883E910" w14:textId="77777777">
        <w:trPr>
          <w:trHeight w:val="454"/>
          <w:jc w:val="center"/>
        </w:trPr>
        <w:tc>
          <w:tcPr>
            <w:tcW w:w="841" w:type="dxa"/>
            <w:vMerge/>
            <w:vAlign w:val="center"/>
          </w:tcPr>
          <w:p w14:paraId="1FBD83F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47D28D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094DF8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A51127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33D5A4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公共场所卫生许可（新办）</w:t>
            </w:r>
          </w:p>
        </w:tc>
        <w:tc>
          <w:tcPr>
            <w:tcW w:w="2160" w:type="dxa"/>
            <w:vMerge/>
            <w:vAlign w:val="center"/>
          </w:tcPr>
          <w:p w14:paraId="73BE59B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8500F18" w14:textId="77777777">
        <w:trPr>
          <w:trHeight w:val="454"/>
          <w:jc w:val="center"/>
        </w:trPr>
        <w:tc>
          <w:tcPr>
            <w:tcW w:w="841" w:type="dxa"/>
            <w:vMerge/>
            <w:vAlign w:val="center"/>
          </w:tcPr>
          <w:p w14:paraId="2790FE2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072006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08501D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9A3AFC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79C4100"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noWrap/>
            <w:vAlign w:val="center"/>
          </w:tcPr>
          <w:p w14:paraId="6076600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783F0719" w14:textId="77777777">
        <w:trPr>
          <w:trHeight w:val="454"/>
          <w:jc w:val="center"/>
        </w:trPr>
        <w:tc>
          <w:tcPr>
            <w:tcW w:w="841" w:type="dxa"/>
            <w:vMerge/>
            <w:vAlign w:val="center"/>
          </w:tcPr>
          <w:p w14:paraId="725FD7E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1EB482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A3C150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E006A7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102244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旅馆业特种行业许可证</w:t>
            </w:r>
          </w:p>
        </w:tc>
        <w:tc>
          <w:tcPr>
            <w:tcW w:w="2160" w:type="dxa"/>
            <w:noWrap/>
            <w:vAlign w:val="center"/>
          </w:tcPr>
          <w:p w14:paraId="0A36ED6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区公安分局</w:t>
            </w:r>
          </w:p>
        </w:tc>
      </w:tr>
      <w:tr w:rsidR="00D261B7" w14:paraId="49E32F76" w14:textId="77777777">
        <w:trPr>
          <w:trHeight w:val="454"/>
          <w:jc w:val="center"/>
        </w:trPr>
        <w:tc>
          <w:tcPr>
            <w:tcW w:w="841" w:type="dxa"/>
            <w:vMerge w:val="restart"/>
            <w:noWrap/>
            <w:vAlign w:val="center"/>
          </w:tcPr>
          <w:p w14:paraId="2500332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38</w:t>
            </w:r>
          </w:p>
        </w:tc>
        <w:tc>
          <w:tcPr>
            <w:tcW w:w="1417" w:type="dxa"/>
            <w:vMerge/>
            <w:vAlign w:val="center"/>
          </w:tcPr>
          <w:p w14:paraId="13B66C4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5865B4B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50D2BC2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涉水检测“一件事”</w:t>
            </w:r>
          </w:p>
        </w:tc>
        <w:tc>
          <w:tcPr>
            <w:tcW w:w="2517" w:type="dxa"/>
            <w:vAlign w:val="center"/>
          </w:tcPr>
          <w:p w14:paraId="3F88FEA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取水许可（适用时）</w:t>
            </w:r>
          </w:p>
        </w:tc>
        <w:tc>
          <w:tcPr>
            <w:tcW w:w="2160" w:type="dxa"/>
            <w:vMerge w:val="restart"/>
            <w:noWrap/>
            <w:vAlign w:val="center"/>
          </w:tcPr>
          <w:p w14:paraId="059F433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7B08FB7" w14:textId="77777777">
        <w:trPr>
          <w:trHeight w:val="309"/>
          <w:jc w:val="center"/>
        </w:trPr>
        <w:tc>
          <w:tcPr>
            <w:tcW w:w="841" w:type="dxa"/>
            <w:vMerge/>
            <w:vAlign w:val="center"/>
          </w:tcPr>
          <w:p w14:paraId="2BA0937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A460EA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CACEF0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15A37D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D1CB60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食品经营许可</w:t>
            </w:r>
          </w:p>
        </w:tc>
        <w:tc>
          <w:tcPr>
            <w:tcW w:w="2160" w:type="dxa"/>
            <w:vMerge/>
            <w:vAlign w:val="center"/>
          </w:tcPr>
          <w:p w14:paraId="6180079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EECCF5D" w14:textId="77777777">
        <w:trPr>
          <w:trHeight w:val="384"/>
          <w:jc w:val="center"/>
        </w:trPr>
        <w:tc>
          <w:tcPr>
            <w:tcW w:w="841" w:type="dxa"/>
            <w:vMerge/>
            <w:vAlign w:val="center"/>
          </w:tcPr>
          <w:p w14:paraId="1B86211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3B15A3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5DF7D9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9E138B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0495C7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食品生产许可</w:t>
            </w:r>
          </w:p>
        </w:tc>
        <w:tc>
          <w:tcPr>
            <w:tcW w:w="2160" w:type="dxa"/>
            <w:vMerge/>
            <w:vAlign w:val="center"/>
          </w:tcPr>
          <w:p w14:paraId="596CD32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75643CD3" w14:textId="77777777">
        <w:trPr>
          <w:trHeight w:val="369"/>
          <w:jc w:val="center"/>
        </w:trPr>
        <w:tc>
          <w:tcPr>
            <w:tcW w:w="841" w:type="dxa"/>
            <w:vMerge/>
            <w:vAlign w:val="center"/>
          </w:tcPr>
          <w:p w14:paraId="1DDC00F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1C1E104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864042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000567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802B8B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食品小作坊、小餐饮登记</w:t>
            </w:r>
          </w:p>
        </w:tc>
        <w:tc>
          <w:tcPr>
            <w:tcW w:w="2160" w:type="dxa"/>
            <w:vMerge/>
            <w:vAlign w:val="center"/>
          </w:tcPr>
          <w:p w14:paraId="4B757DB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51CFAA55" w14:textId="77777777">
        <w:trPr>
          <w:trHeight w:val="354"/>
          <w:jc w:val="center"/>
        </w:trPr>
        <w:tc>
          <w:tcPr>
            <w:tcW w:w="841" w:type="dxa"/>
            <w:vMerge/>
            <w:vAlign w:val="center"/>
          </w:tcPr>
          <w:p w14:paraId="217E741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B37B57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7339C21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9D8C69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C47C35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饮用水供水单位卫生许可</w:t>
            </w:r>
          </w:p>
        </w:tc>
        <w:tc>
          <w:tcPr>
            <w:tcW w:w="2160" w:type="dxa"/>
            <w:vMerge/>
            <w:vAlign w:val="center"/>
          </w:tcPr>
          <w:p w14:paraId="481E69D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47309AD6" w14:textId="77777777">
        <w:trPr>
          <w:trHeight w:val="482"/>
          <w:jc w:val="center"/>
        </w:trPr>
        <w:tc>
          <w:tcPr>
            <w:tcW w:w="841" w:type="dxa"/>
            <w:vMerge/>
            <w:vAlign w:val="center"/>
          </w:tcPr>
          <w:p w14:paraId="26C66C6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53A5A8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AAED69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06B1C8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83206F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民办非企业单位业务范围变更登记</w:t>
            </w:r>
          </w:p>
        </w:tc>
        <w:tc>
          <w:tcPr>
            <w:tcW w:w="2160" w:type="dxa"/>
            <w:vMerge/>
            <w:vAlign w:val="center"/>
          </w:tcPr>
          <w:p w14:paraId="5241F3B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53B3C789" w14:textId="77777777">
        <w:trPr>
          <w:trHeight w:val="482"/>
          <w:jc w:val="center"/>
        </w:trPr>
        <w:tc>
          <w:tcPr>
            <w:tcW w:w="841" w:type="dxa"/>
            <w:vMerge/>
            <w:vAlign w:val="center"/>
          </w:tcPr>
          <w:p w14:paraId="2EB0E34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30BE4F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A5BF78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534C6E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4C0186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民办非企业单位名称变更登记</w:t>
            </w:r>
          </w:p>
        </w:tc>
        <w:tc>
          <w:tcPr>
            <w:tcW w:w="2160" w:type="dxa"/>
            <w:vMerge/>
            <w:vAlign w:val="center"/>
          </w:tcPr>
          <w:p w14:paraId="687460D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74180C32" w14:textId="77777777">
        <w:trPr>
          <w:trHeight w:val="482"/>
          <w:jc w:val="center"/>
        </w:trPr>
        <w:tc>
          <w:tcPr>
            <w:tcW w:w="841" w:type="dxa"/>
            <w:vMerge/>
            <w:vAlign w:val="center"/>
          </w:tcPr>
          <w:p w14:paraId="32FAABC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59D0FC4"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572B29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C39086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304BCF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民办非企业单位法定代表人</w:t>
            </w:r>
          </w:p>
          <w:p w14:paraId="77D3717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变更登记</w:t>
            </w:r>
          </w:p>
        </w:tc>
        <w:tc>
          <w:tcPr>
            <w:tcW w:w="2160" w:type="dxa"/>
            <w:vMerge/>
            <w:vAlign w:val="center"/>
          </w:tcPr>
          <w:p w14:paraId="05B461C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0D4C7106" w14:textId="77777777">
        <w:trPr>
          <w:trHeight w:val="482"/>
          <w:jc w:val="center"/>
        </w:trPr>
        <w:tc>
          <w:tcPr>
            <w:tcW w:w="841" w:type="dxa"/>
            <w:vMerge/>
            <w:vAlign w:val="center"/>
          </w:tcPr>
          <w:p w14:paraId="5998D27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6D0478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0F55B7E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667CDDE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F5AB21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民办非企业单位开办资金变更登记</w:t>
            </w:r>
          </w:p>
        </w:tc>
        <w:tc>
          <w:tcPr>
            <w:tcW w:w="2160" w:type="dxa"/>
            <w:vMerge/>
            <w:vAlign w:val="center"/>
          </w:tcPr>
          <w:p w14:paraId="356F639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FBE5AB3" w14:textId="77777777">
        <w:trPr>
          <w:trHeight w:val="482"/>
          <w:jc w:val="center"/>
        </w:trPr>
        <w:tc>
          <w:tcPr>
            <w:tcW w:w="841" w:type="dxa"/>
            <w:vMerge/>
            <w:vAlign w:val="center"/>
          </w:tcPr>
          <w:p w14:paraId="4898AC8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41E829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185B24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1142CB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E0394A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民办非企业单位业务主管单位变更登记</w:t>
            </w:r>
          </w:p>
        </w:tc>
        <w:tc>
          <w:tcPr>
            <w:tcW w:w="2160" w:type="dxa"/>
            <w:vMerge/>
            <w:vAlign w:val="center"/>
          </w:tcPr>
          <w:p w14:paraId="2A6A013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2663F0B7" w14:textId="77777777">
        <w:trPr>
          <w:trHeight w:val="482"/>
          <w:jc w:val="center"/>
        </w:trPr>
        <w:tc>
          <w:tcPr>
            <w:tcW w:w="841" w:type="dxa"/>
            <w:vMerge/>
            <w:vAlign w:val="center"/>
          </w:tcPr>
          <w:p w14:paraId="04AA613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175F585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FCBC1C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6D63C3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3D1286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民办非企业单位修改章程核准</w:t>
            </w:r>
          </w:p>
        </w:tc>
        <w:tc>
          <w:tcPr>
            <w:tcW w:w="2160" w:type="dxa"/>
            <w:vMerge/>
            <w:vAlign w:val="center"/>
          </w:tcPr>
          <w:p w14:paraId="6A06EAA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09D0696C" w14:textId="77777777">
        <w:trPr>
          <w:trHeight w:val="312"/>
          <w:jc w:val="center"/>
        </w:trPr>
        <w:tc>
          <w:tcPr>
            <w:tcW w:w="841" w:type="dxa"/>
            <w:vMerge w:val="restart"/>
            <w:noWrap/>
            <w:vAlign w:val="center"/>
          </w:tcPr>
          <w:p w14:paraId="6316683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39</w:t>
            </w:r>
          </w:p>
        </w:tc>
        <w:tc>
          <w:tcPr>
            <w:tcW w:w="1417" w:type="dxa"/>
            <w:vMerge/>
            <w:vAlign w:val="center"/>
          </w:tcPr>
          <w:p w14:paraId="6DA991C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D4A39D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4398B528"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露营产业“一件事”</w:t>
            </w:r>
          </w:p>
        </w:tc>
        <w:tc>
          <w:tcPr>
            <w:tcW w:w="2517" w:type="dxa"/>
            <w:vAlign w:val="center"/>
          </w:tcPr>
          <w:p w14:paraId="546A9C2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企业投资项目备案</w:t>
            </w:r>
          </w:p>
        </w:tc>
        <w:tc>
          <w:tcPr>
            <w:tcW w:w="2160" w:type="dxa"/>
            <w:noWrap/>
            <w:vAlign w:val="center"/>
          </w:tcPr>
          <w:p w14:paraId="18F4FE67"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25552DA8" w14:textId="77777777">
        <w:trPr>
          <w:trHeight w:val="397"/>
          <w:jc w:val="center"/>
        </w:trPr>
        <w:tc>
          <w:tcPr>
            <w:tcW w:w="841" w:type="dxa"/>
            <w:vMerge/>
            <w:vAlign w:val="center"/>
          </w:tcPr>
          <w:p w14:paraId="1B6909F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7AFDEE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107617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333F83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6BC7115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建设项目环境影响评价</w:t>
            </w:r>
          </w:p>
        </w:tc>
        <w:tc>
          <w:tcPr>
            <w:tcW w:w="2160" w:type="dxa"/>
            <w:noWrap/>
            <w:vAlign w:val="center"/>
          </w:tcPr>
          <w:p w14:paraId="4EF197B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区生态环境分局</w:t>
            </w:r>
          </w:p>
        </w:tc>
      </w:tr>
      <w:tr w:rsidR="00D261B7" w14:paraId="46288D46" w14:textId="77777777">
        <w:trPr>
          <w:trHeight w:val="397"/>
          <w:jc w:val="center"/>
        </w:trPr>
        <w:tc>
          <w:tcPr>
            <w:tcW w:w="841" w:type="dxa"/>
            <w:vMerge/>
            <w:vAlign w:val="center"/>
          </w:tcPr>
          <w:p w14:paraId="4FC53D0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5CC31BD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40F1EC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31DA4A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3431A2C"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建设工程规划许可</w:t>
            </w:r>
          </w:p>
        </w:tc>
        <w:tc>
          <w:tcPr>
            <w:tcW w:w="2160" w:type="dxa"/>
            <w:vAlign w:val="center"/>
          </w:tcPr>
          <w:p w14:paraId="704FF2F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区城市规划建设服务中心</w:t>
            </w:r>
          </w:p>
        </w:tc>
      </w:tr>
      <w:tr w:rsidR="00D261B7" w14:paraId="394FD45D" w14:textId="77777777">
        <w:trPr>
          <w:trHeight w:val="397"/>
          <w:jc w:val="center"/>
        </w:trPr>
        <w:tc>
          <w:tcPr>
            <w:tcW w:w="841" w:type="dxa"/>
            <w:vMerge/>
            <w:vAlign w:val="center"/>
          </w:tcPr>
          <w:p w14:paraId="1CC0A26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2523197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4E93DD9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19A8C60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AC17153"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建筑工程施工许可</w:t>
            </w:r>
          </w:p>
        </w:tc>
        <w:tc>
          <w:tcPr>
            <w:tcW w:w="2160" w:type="dxa"/>
            <w:vAlign w:val="center"/>
          </w:tcPr>
          <w:p w14:paraId="6A25703D"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438B0BC7" w14:textId="77777777">
        <w:trPr>
          <w:trHeight w:val="397"/>
          <w:jc w:val="center"/>
        </w:trPr>
        <w:tc>
          <w:tcPr>
            <w:tcW w:w="841" w:type="dxa"/>
            <w:vMerge/>
            <w:vAlign w:val="center"/>
          </w:tcPr>
          <w:p w14:paraId="4692C57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7ADF2E6"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374C096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B12199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006DDB1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建设工程竣工规划核实</w:t>
            </w:r>
          </w:p>
        </w:tc>
        <w:tc>
          <w:tcPr>
            <w:tcW w:w="2160" w:type="dxa"/>
            <w:noWrap/>
            <w:vAlign w:val="center"/>
          </w:tcPr>
          <w:p w14:paraId="117B557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区城市规划建设服务中心</w:t>
            </w:r>
          </w:p>
        </w:tc>
      </w:tr>
      <w:tr w:rsidR="00D261B7" w14:paraId="1902FDF6" w14:textId="77777777">
        <w:trPr>
          <w:trHeight w:val="397"/>
          <w:jc w:val="center"/>
        </w:trPr>
        <w:tc>
          <w:tcPr>
            <w:tcW w:w="841" w:type="dxa"/>
            <w:vMerge/>
            <w:vAlign w:val="center"/>
          </w:tcPr>
          <w:p w14:paraId="484FAA3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33411AA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3A948D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05D6DA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4B45577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企业设立登记</w:t>
            </w:r>
          </w:p>
        </w:tc>
        <w:tc>
          <w:tcPr>
            <w:tcW w:w="2160" w:type="dxa"/>
            <w:noWrap/>
            <w:vAlign w:val="center"/>
          </w:tcPr>
          <w:p w14:paraId="3E3882E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6395E751" w14:textId="77777777">
        <w:trPr>
          <w:trHeight w:val="510"/>
          <w:jc w:val="center"/>
        </w:trPr>
        <w:tc>
          <w:tcPr>
            <w:tcW w:w="841" w:type="dxa"/>
            <w:vMerge/>
            <w:vAlign w:val="center"/>
          </w:tcPr>
          <w:p w14:paraId="22D58DA0"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5A702F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32AE29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3F44126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183A95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公众聚集场所投入使用、营业前消防安全检查（适用时）</w:t>
            </w:r>
          </w:p>
        </w:tc>
        <w:tc>
          <w:tcPr>
            <w:tcW w:w="2160" w:type="dxa"/>
            <w:noWrap/>
            <w:vAlign w:val="center"/>
          </w:tcPr>
          <w:p w14:paraId="2303CB2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区消防救援大队</w:t>
            </w:r>
          </w:p>
        </w:tc>
      </w:tr>
      <w:tr w:rsidR="00D261B7" w14:paraId="6FC1A626" w14:textId="77777777">
        <w:trPr>
          <w:trHeight w:val="397"/>
          <w:jc w:val="center"/>
        </w:trPr>
        <w:tc>
          <w:tcPr>
            <w:tcW w:w="841" w:type="dxa"/>
            <w:vMerge/>
            <w:vAlign w:val="center"/>
          </w:tcPr>
          <w:p w14:paraId="08D7FF3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6165E2C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CBAB0C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411DC2F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2DCDB92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合伙企业设立登记</w:t>
            </w:r>
          </w:p>
        </w:tc>
        <w:tc>
          <w:tcPr>
            <w:tcW w:w="2160" w:type="dxa"/>
            <w:noWrap/>
            <w:vAlign w:val="center"/>
          </w:tcPr>
          <w:p w14:paraId="4843E554"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61761721" w14:textId="77777777">
        <w:trPr>
          <w:trHeight w:val="327"/>
          <w:jc w:val="center"/>
        </w:trPr>
        <w:tc>
          <w:tcPr>
            <w:tcW w:w="841" w:type="dxa"/>
            <w:vMerge/>
            <w:vAlign w:val="center"/>
          </w:tcPr>
          <w:p w14:paraId="730FE97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47BE57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01F472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AFA324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B66EE8F"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单位基本医疗保险参保</w:t>
            </w:r>
          </w:p>
        </w:tc>
        <w:tc>
          <w:tcPr>
            <w:tcW w:w="2160" w:type="dxa"/>
            <w:noWrap/>
            <w:vAlign w:val="center"/>
          </w:tcPr>
          <w:p w14:paraId="16DAC2F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区医疗保障局</w:t>
            </w:r>
          </w:p>
        </w:tc>
      </w:tr>
      <w:tr w:rsidR="00D261B7" w14:paraId="60084041" w14:textId="77777777">
        <w:trPr>
          <w:trHeight w:val="397"/>
          <w:jc w:val="center"/>
        </w:trPr>
        <w:tc>
          <w:tcPr>
            <w:tcW w:w="841" w:type="dxa"/>
            <w:vMerge/>
            <w:vAlign w:val="center"/>
          </w:tcPr>
          <w:p w14:paraId="0A623CEF"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5C85E8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2DF9313"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61A098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5FED7BA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企业社会保险登记</w:t>
            </w:r>
          </w:p>
        </w:tc>
        <w:tc>
          <w:tcPr>
            <w:tcW w:w="2160" w:type="dxa"/>
            <w:noWrap/>
            <w:vAlign w:val="center"/>
          </w:tcPr>
          <w:p w14:paraId="34ACB0D2"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区人力资源和社会保障局</w:t>
            </w:r>
          </w:p>
        </w:tc>
      </w:tr>
      <w:tr w:rsidR="00D261B7" w14:paraId="4BFDE609" w14:textId="77777777">
        <w:trPr>
          <w:trHeight w:val="397"/>
          <w:jc w:val="center"/>
        </w:trPr>
        <w:tc>
          <w:tcPr>
            <w:tcW w:w="841" w:type="dxa"/>
            <w:vMerge/>
            <w:vAlign w:val="center"/>
          </w:tcPr>
          <w:p w14:paraId="3795E0E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0BE17E8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4BF792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20988A6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1702E0E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公共场所卫生许可（新办）</w:t>
            </w:r>
          </w:p>
        </w:tc>
        <w:tc>
          <w:tcPr>
            <w:tcW w:w="2160" w:type="dxa"/>
            <w:noWrap/>
            <w:vAlign w:val="center"/>
          </w:tcPr>
          <w:p w14:paraId="647A899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034DE64D" w14:textId="77777777">
        <w:trPr>
          <w:trHeight w:val="510"/>
          <w:jc w:val="center"/>
        </w:trPr>
        <w:tc>
          <w:tcPr>
            <w:tcW w:w="841" w:type="dxa"/>
            <w:vMerge w:val="restart"/>
            <w:noWrap/>
            <w:vAlign w:val="center"/>
          </w:tcPr>
          <w:p w14:paraId="666EC23B"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40</w:t>
            </w:r>
          </w:p>
        </w:tc>
        <w:tc>
          <w:tcPr>
            <w:tcW w:w="1417" w:type="dxa"/>
            <w:vMerge/>
            <w:vAlign w:val="center"/>
          </w:tcPr>
          <w:p w14:paraId="421E3EE7"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1D600C38"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restart"/>
            <w:vAlign w:val="center"/>
          </w:tcPr>
          <w:p w14:paraId="08C19431"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营业性演出“一件事”</w:t>
            </w:r>
          </w:p>
        </w:tc>
        <w:tc>
          <w:tcPr>
            <w:tcW w:w="2517" w:type="dxa"/>
            <w:vAlign w:val="center"/>
          </w:tcPr>
          <w:p w14:paraId="055ED919"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文艺表演团体、个体演员举办营业性演出审批</w:t>
            </w:r>
          </w:p>
        </w:tc>
        <w:tc>
          <w:tcPr>
            <w:tcW w:w="2160" w:type="dxa"/>
            <w:vMerge w:val="restart"/>
            <w:vAlign w:val="center"/>
          </w:tcPr>
          <w:p w14:paraId="22BB3786"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区行政审批服务局</w:t>
            </w:r>
          </w:p>
        </w:tc>
      </w:tr>
      <w:tr w:rsidR="00D261B7" w14:paraId="7F6DE4A9" w14:textId="77777777">
        <w:trPr>
          <w:trHeight w:val="510"/>
          <w:jc w:val="center"/>
        </w:trPr>
        <w:tc>
          <w:tcPr>
            <w:tcW w:w="841" w:type="dxa"/>
            <w:vMerge/>
            <w:vAlign w:val="center"/>
          </w:tcPr>
          <w:p w14:paraId="5E88CA8C"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40CF4E0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6BF0517B"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7D72C2B5"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36A490AA"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演出场所经营单位备案</w:t>
            </w:r>
          </w:p>
        </w:tc>
        <w:tc>
          <w:tcPr>
            <w:tcW w:w="2160" w:type="dxa"/>
            <w:vMerge/>
            <w:vAlign w:val="center"/>
          </w:tcPr>
          <w:p w14:paraId="624EADC9"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r w:rsidR="00D261B7" w14:paraId="3C7A1722" w14:textId="77777777">
        <w:trPr>
          <w:trHeight w:val="510"/>
          <w:jc w:val="center"/>
        </w:trPr>
        <w:tc>
          <w:tcPr>
            <w:tcW w:w="841" w:type="dxa"/>
            <w:vMerge/>
            <w:vAlign w:val="center"/>
          </w:tcPr>
          <w:p w14:paraId="35EA362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417" w:type="dxa"/>
            <w:vMerge/>
            <w:vAlign w:val="center"/>
          </w:tcPr>
          <w:p w14:paraId="752B913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134" w:type="dxa"/>
            <w:vMerge/>
            <w:vAlign w:val="center"/>
          </w:tcPr>
          <w:p w14:paraId="236FB7AA"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1736" w:type="dxa"/>
            <w:vMerge/>
            <w:vAlign w:val="center"/>
          </w:tcPr>
          <w:p w14:paraId="0FE5BAD2"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c>
          <w:tcPr>
            <w:tcW w:w="2517" w:type="dxa"/>
            <w:vAlign w:val="center"/>
          </w:tcPr>
          <w:p w14:paraId="7B3CB765" w14:textId="77777777" w:rsidR="00D261B7" w:rsidRDefault="00000000">
            <w:pPr>
              <w:widowControl/>
              <w:adjustRightInd w:val="0"/>
              <w:snapToGrid w:val="0"/>
              <w:jc w:val="center"/>
              <w:rPr>
                <w:rFonts w:ascii="仿宋_GB2312" w:eastAsia="仿宋_GB2312" w:hAnsi="等线" w:cs="宋体" w:hint="eastAsia"/>
                <w:snapToGrid w:val="0"/>
                <w:color w:val="000000"/>
                <w:kern w:val="0"/>
                <w:sz w:val="22"/>
                <w:szCs w:val="22"/>
              </w:rPr>
            </w:pPr>
            <w:r>
              <w:rPr>
                <w:rFonts w:ascii="仿宋_GB2312" w:eastAsia="仿宋_GB2312" w:hAnsi="等线" w:cs="宋体" w:hint="eastAsia"/>
                <w:snapToGrid w:val="0"/>
                <w:color w:val="000000"/>
                <w:kern w:val="0"/>
                <w:sz w:val="22"/>
                <w:szCs w:val="22"/>
              </w:rPr>
              <w:t>在城市建筑物、设施上张挂、张贴宣传品审批</w:t>
            </w:r>
          </w:p>
        </w:tc>
        <w:tc>
          <w:tcPr>
            <w:tcW w:w="2160" w:type="dxa"/>
            <w:vMerge/>
            <w:vAlign w:val="center"/>
          </w:tcPr>
          <w:p w14:paraId="635484DE"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tc>
      </w:tr>
    </w:tbl>
    <w:p w14:paraId="32D64F11"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p w14:paraId="62A3FF3D" w14:textId="77777777" w:rsidR="00D261B7" w:rsidRDefault="00D261B7">
      <w:pPr>
        <w:widowControl/>
        <w:adjustRightInd w:val="0"/>
        <w:snapToGrid w:val="0"/>
        <w:jc w:val="center"/>
        <w:rPr>
          <w:rFonts w:ascii="仿宋_GB2312" w:eastAsia="仿宋_GB2312" w:hAnsi="等线" w:cs="宋体" w:hint="eastAsia"/>
          <w:snapToGrid w:val="0"/>
          <w:color w:val="000000"/>
          <w:kern w:val="0"/>
          <w:sz w:val="22"/>
          <w:szCs w:val="22"/>
        </w:rPr>
      </w:pPr>
    </w:p>
    <w:p w14:paraId="4883AC9D" w14:textId="77777777" w:rsidR="00D261B7" w:rsidRDefault="00D261B7">
      <w:pPr>
        <w:spacing w:line="600" w:lineRule="exact"/>
        <w:ind w:firstLineChars="200" w:firstLine="640"/>
        <w:rPr>
          <w:rFonts w:ascii="仿宋_GB2312" w:eastAsia="仿宋_GB2312" w:hAnsi="仿宋_GB2312" w:cs="仿宋_GB2312" w:hint="eastAsia"/>
          <w:sz w:val="32"/>
          <w:szCs w:val="32"/>
        </w:rPr>
      </w:pPr>
    </w:p>
    <w:p w14:paraId="7E81DA9F" w14:textId="77777777" w:rsidR="00D261B7" w:rsidRDefault="00D261B7">
      <w:pPr>
        <w:spacing w:line="600" w:lineRule="exact"/>
        <w:ind w:firstLineChars="200" w:firstLine="640"/>
        <w:rPr>
          <w:rFonts w:ascii="仿宋_GB2312" w:eastAsia="仿宋_GB2312" w:hAnsi="仿宋_GB2312" w:cs="仿宋_GB2312" w:hint="eastAsia"/>
          <w:sz w:val="32"/>
          <w:szCs w:val="32"/>
        </w:rPr>
      </w:pPr>
    </w:p>
    <w:p w14:paraId="56AD12ED" w14:textId="77777777" w:rsidR="00D261B7"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（此页无正文）</w:t>
      </w:r>
    </w:p>
    <w:p w14:paraId="48BBF007" w14:textId="77777777" w:rsidR="00D261B7" w:rsidRDefault="00D261B7">
      <w:pPr>
        <w:spacing w:line="600" w:lineRule="exact"/>
        <w:rPr>
          <w:rFonts w:hAnsi="仿宋" w:cs="宋体" w:hint="eastAsia"/>
          <w:color w:val="000000"/>
          <w:sz w:val="32"/>
          <w:szCs w:val="32"/>
        </w:rPr>
      </w:pPr>
    </w:p>
    <w:p w14:paraId="6CF425E4" w14:textId="77777777" w:rsidR="00D261B7" w:rsidRDefault="00D261B7">
      <w:pPr>
        <w:spacing w:line="600" w:lineRule="exact"/>
        <w:rPr>
          <w:rFonts w:hAnsi="仿宋" w:cs="宋体" w:hint="eastAsia"/>
          <w:color w:val="000000"/>
          <w:sz w:val="32"/>
          <w:szCs w:val="32"/>
        </w:rPr>
      </w:pPr>
    </w:p>
    <w:p w14:paraId="6D5E8480" w14:textId="77777777" w:rsidR="00D261B7" w:rsidRDefault="00D261B7">
      <w:pPr>
        <w:spacing w:line="600" w:lineRule="exact"/>
        <w:rPr>
          <w:rFonts w:hAnsi="仿宋" w:cs="宋体" w:hint="eastAsia"/>
          <w:color w:val="000000"/>
          <w:sz w:val="32"/>
          <w:szCs w:val="32"/>
        </w:rPr>
      </w:pPr>
    </w:p>
    <w:p w14:paraId="5E0E1943" w14:textId="77777777" w:rsidR="00D261B7" w:rsidRDefault="00D261B7">
      <w:pPr>
        <w:spacing w:line="600" w:lineRule="exact"/>
        <w:rPr>
          <w:rFonts w:hAnsi="仿宋" w:cs="宋体" w:hint="eastAsia"/>
          <w:color w:val="000000"/>
          <w:sz w:val="32"/>
          <w:szCs w:val="32"/>
        </w:rPr>
      </w:pPr>
    </w:p>
    <w:p w14:paraId="5DEBF56E" w14:textId="77777777" w:rsidR="00D261B7" w:rsidRDefault="00D261B7">
      <w:pPr>
        <w:spacing w:line="600" w:lineRule="exact"/>
        <w:rPr>
          <w:rFonts w:hAnsi="仿宋" w:cs="宋体" w:hint="eastAsia"/>
          <w:color w:val="000000"/>
          <w:sz w:val="32"/>
          <w:szCs w:val="32"/>
        </w:rPr>
      </w:pPr>
    </w:p>
    <w:p w14:paraId="403371D9" w14:textId="77777777" w:rsidR="00D261B7" w:rsidRDefault="00D261B7">
      <w:pPr>
        <w:spacing w:line="600" w:lineRule="exact"/>
        <w:rPr>
          <w:rFonts w:hAnsi="仿宋" w:cs="宋体" w:hint="eastAsia"/>
          <w:color w:val="000000"/>
          <w:sz w:val="32"/>
          <w:szCs w:val="32"/>
        </w:rPr>
      </w:pPr>
    </w:p>
    <w:p w14:paraId="10A37976" w14:textId="77777777" w:rsidR="00D261B7" w:rsidRDefault="00D261B7">
      <w:pPr>
        <w:spacing w:line="600" w:lineRule="exact"/>
        <w:rPr>
          <w:rFonts w:hAnsi="仿宋" w:cs="宋体" w:hint="eastAsia"/>
          <w:color w:val="000000"/>
          <w:sz w:val="32"/>
          <w:szCs w:val="32"/>
        </w:rPr>
      </w:pPr>
    </w:p>
    <w:p w14:paraId="6A775F5C" w14:textId="77777777" w:rsidR="00D261B7" w:rsidRDefault="00D261B7">
      <w:pPr>
        <w:spacing w:line="600" w:lineRule="exact"/>
        <w:rPr>
          <w:rFonts w:hAnsi="仿宋" w:cs="宋体" w:hint="eastAsia"/>
          <w:color w:val="000000"/>
          <w:sz w:val="32"/>
          <w:szCs w:val="32"/>
        </w:rPr>
      </w:pPr>
    </w:p>
    <w:p w14:paraId="00922ECF" w14:textId="77777777" w:rsidR="00D261B7" w:rsidRDefault="00D261B7">
      <w:pPr>
        <w:spacing w:line="600" w:lineRule="exact"/>
        <w:rPr>
          <w:rFonts w:hAnsi="仿宋" w:cs="宋体" w:hint="eastAsia"/>
          <w:color w:val="000000"/>
          <w:sz w:val="32"/>
          <w:szCs w:val="32"/>
        </w:rPr>
      </w:pPr>
    </w:p>
    <w:p w14:paraId="031A5B46" w14:textId="77777777" w:rsidR="00D261B7" w:rsidRDefault="00D261B7">
      <w:pPr>
        <w:spacing w:line="600" w:lineRule="exact"/>
        <w:rPr>
          <w:rFonts w:hAnsi="仿宋" w:cs="宋体" w:hint="eastAsia"/>
          <w:color w:val="000000"/>
          <w:sz w:val="32"/>
          <w:szCs w:val="32"/>
        </w:rPr>
      </w:pPr>
    </w:p>
    <w:p w14:paraId="252C3605" w14:textId="77777777" w:rsidR="00D261B7" w:rsidRDefault="00D261B7">
      <w:pPr>
        <w:spacing w:line="600" w:lineRule="exact"/>
        <w:rPr>
          <w:rFonts w:hAnsi="仿宋" w:cs="宋体" w:hint="eastAsia"/>
          <w:color w:val="000000"/>
          <w:sz w:val="32"/>
          <w:szCs w:val="32"/>
        </w:rPr>
      </w:pPr>
    </w:p>
    <w:p w14:paraId="2C211586" w14:textId="77777777" w:rsidR="00D261B7" w:rsidRDefault="00D261B7">
      <w:pPr>
        <w:spacing w:line="600" w:lineRule="exact"/>
        <w:rPr>
          <w:rFonts w:hAnsi="仿宋" w:cs="宋体" w:hint="eastAsia"/>
          <w:color w:val="000000"/>
          <w:sz w:val="32"/>
          <w:szCs w:val="32"/>
        </w:rPr>
      </w:pPr>
    </w:p>
    <w:p w14:paraId="0C438D9D" w14:textId="77777777" w:rsidR="00D261B7" w:rsidRDefault="00D261B7">
      <w:pPr>
        <w:spacing w:line="600" w:lineRule="exact"/>
        <w:rPr>
          <w:rFonts w:hAnsi="仿宋" w:cs="宋体" w:hint="eastAsia"/>
          <w:color w:val="000000"/>
          <w:sz w:val="32"/>
          <w:szCs w:val="32"/>
        </w:rPr>
      </w:pPr>
    </w:p>
    <w:p w14:paraId="169C664A" w14:textId="77777777" w:rsidR="00D261B7" w:rsidRDefault="00D261B7">
      <w:pPr>
        <w:spacing w:line="600" w:lineRule="exact"/>
        <w:rPr>
          <w:rFonts w:hAnsi="仿宋" w:cs="宋体" w:hint="eastAsia"/>
          <w:color w:val="000000"/>
          <w:sz w:val="32"/>
          <w:szCs w:val="32"/>
        </w:rPr>
      </w:pPr>
    </w:p>
    <w:p w14:paraId="090CE117" w14:textId="77777777" w:rsidR="00D261B7" w:rsidRDefault="00000000">
      <w:pPr>
        <w:spacing w:line="600" w:lineRule="exact"/>
        <w:ind w:leftChars="100" w:left="210" w:rightChars="100" w:right="210"/>
        <w:rPr>
          <w:rFonts w:ascii="仿宋_GB2312" w:eastAsia="仿宋_GB2312" w:hAnsi="仿宋_GB2312" w:cs="仿宋_GB2312" w:hint="eastAsia"/>
          <w:color w:val="000000"/>
          <w:sz w:val="28"/>
          <w:szCs w:val="28"/>
        </w:rPr>
      </w:pPr>
      <w:r>
        <w:rPr>
          <w:rFonts w:ascii="仿宋_GB2312" w:eastAsia="仿宋_GB2312" w:hAnsi="仿宋_GB2312" w:cs="仿宋_GB2312" w:hint="eastAsia"/>
          <w:noProof/>
          <w:color w:val="000000"/>
          <w:sz w:val="28"/>
          <w:szCs w:val="28"/>
        </w:rPr>
        <mc:AlternateContent>
          <mc:Choice Requires="wps">
            <w:drawing>
              <wp:anchor distT="0" distB="0" distL="114300" distR="114300" simplePos="0" relativeHeight="251662336" behindDoc="0" locked="0" layoutInCell="1" allowOverlap="1" wp14:anchorId="53120FE8" wp14:editId="76F912FE">
                <wp:simplePos x="0" y="0"/>
                <wp:positionH relativeFrom="column">
                  <wp:posOffset>-74295</wp:posOffset>
                </wp:positionH>
                <wp:positionV relativeFrom="paragraph">
                  <wp:posOffset>23495</wp:posOffset>
                </wp:positionV>
                <wp:extent cx="5615940" cy="17780"/>
                <wp:effectExtent l="0" t="7620" r="3810" b="12700"/>
                <wp:wrapNone/>
                <wp:docPr id="9" name="直接连接符 9"/>
                <wp:cNvGraphicFramePr/>
                <a:graphic xmlns:a="http://schemas.openxmlformats.org/drawingml/2006/main">
                  <a:graphicData uri="http://schemas.microsoft.com/office/word/2010/wordprocessingShape">
                    <wps:wsp>
                      <wps:cNvCnPr/>
                      <wps:spPr>
                        <a:xfrm flipV="1">
                          <a:off x="0" y="0"/>
                          <a:ext cx="5615940" cy="17780"/>
                        </a:xfrm>
                        <a:prstGeom prst="line">
                          <a:avLst/>
                        </a:prstGeom>
                        <a:ln w="15875" cap="flat" cmpd="sng">
                          <a:solidFill>
                            <a:srgbClr val="000000"/>
                          </a:solidFill>
                          <a:prstDash val="solid"/>
                          <a:round/>
                          <a:headEnd type="none" w="med" len="med"/>
                          <a:tailEnd type="none" w="med" len="med"/>
                        </a:ln>
                        <a:effectLst/>
                      </wps:spPr>
                      <wps:bodyPr/>
                    </wps:wsp>
                  </a:graphicData>
                </a:graphic>
              </wp:anchor>
            </w:drawing>
          </mc:Choice>
          <mc:Fallback>
            <w:pict>
              <v:line w14:anchorId="4BCC701F" id="直接连接符 9"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5.85pt,1.85pt" to="436.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" strokeweight="1.25pt"/>
            </w:pict>
          </mc:Fallback>
        </mc:AlternateContent>
      </w:r>
      <w:r>
        <w:rPr>
          <w:rFonts w:ascii="仿宋_GB2312" w:eastAsia="仿宋_GB2312" w:hAnsi="仿宋_GB2312" w:cs="仿宋_GB2312" w:hint="eastAsia"/>
          <w:color w:val="000000"/>
          <w:sz w:val="28"/>
          <w:szCs w:val="28"/>
        </w:rPr>
        <w:t>抄送：区委办公室，区人大常委会办公室，区政协办公室，区法院，</w:t>
      </w:r>
    </w:p>
    <w:p w14:paraId="4E23F407" w14:textId="77777777" w:rsidR="00D261B7" w:rsidRDefault="00000000">
      <w:pPr>
        <w:spacing w:line="600" w:lineRule="exact"/>
        <w:ind w:leftChars="100" w:left="210" w:rightChars="100" w:right="210" w:firstLineChars="300" w:firstLine="84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区检察院，区人武部。</w:t>
      </w:r>
    </w:p>
    <w:p w14:paraId="5455895F" w14:textId="77777777" w:rsidR="00D261B7" w:rsidRDefault="00000000">
      <w:pPr>
        <w:spacing w:line="580" w:lineRule="exact"/>
        <w:ind w:leftChars="100" w:left="210" w:rightChars="100" w:right="210"/>
        <w:rPr>
          <w:rFonts w:cs="仿宋_GB2312"/>
          <w:snapToGrid w:val="0"/>
          <w:color w:val="000000" w:themeColor="text1"/>
          <w:kern w:val="0"/>
          <w:szCs w:val="32"/>
        </w:rPr>
      </w:pPr>
      <w:r>
        <w:rPr>
          <w:rFonts w:ascii="仿宋_GB2312" w:eastAsia="仿宋_GB2312" w:hAnsi="仿宋_GB2312" w:cs="仿宋_GB2312" w:hint="eastAsia"/>
          <w:noProof/>
          <w:color w:val="000000"/>
          <w:sz w:val="28"/>
          <w:szCs w:val="28"/>
        </w:rPr>
        <mc:AlternateContent>
          <mc:Choice Requires="wps">
            <w:drawing>
              <wp:anchor distT="0" distB="0" distL="114300" distR="114300" simplePos="0" relativeHeight="251663360" behindDoc="0" locked="0" layoutInCell="1" allowOverlap="1" wp14:anchorId="4C5A80B3" wp14:editId="4708388E">
                <wp:simplePos x="0" y="0"/>
                <wp:positionH relativeFrom="column">
                  <wp:posOffset>-74295</wp:posOffset>
                </wp:positionH>
                <wp:positionV relativeFrom="paragraph">
                  <wp:posOffset>435610</wp:posOffset>
                </wp:positionV>
                <wp:extent cx="5615940"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615940" cy="3810"/>
                        </a:xfrm>
                        <a:prstGeom prst="line">
                          <a:avLst/>
                        </a:prstGeom>
                        <a:ln w="15875" cap="flat" cmpd="sng">
                          <a:solidFill>
                            <a:srgbClr val="000000"/>
                          </a:solidFill>
                          <a:prstDash val="solid"/>
                          <a:round/>
                          <a:headEnd type="none" w="med" len="med"/>
                          <a:tailEnd type="none" w="med" len="med"/>
                        </a:ln>
                        <a:effectLst/>
                      </wps:spPr>
                      <wps:bodyPr/>
                    </wps:wsp>
                  </a:graphicData>
                </a:graphic>
              </wp:anchor>
            </w:drawing>
          </mc:Choice>
          <mc:Fallback>
            <w:pict>
              <v:line w14:anchorId="36677C76" id="直接连接符 6"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5.85pt,34.3pt" to="436.3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" strokeweight="1.25pt"/>
            </w:pict>
          </mc:Fallback>
        </mc:AlternateContent>
      </w:r>
      <w:r>
        <w:rPr>
          <w:rFonts w:ascii="仿宋_GB2312" w:eastAsia="仿宋_GB2312" w:hAnsi="仿宋_GB2312" w:cs="仿宋_GB2312" w:hint="eastAsia"/>
          <w:noProof/>
          <w:color w:val="000000"/>
          <w:sz w:val="28"/>
          <w:szCs w:val="28"/>
        </w:rPr>
        <mc:AlternateContent>
          <mc:Choice Requires="wps">
            <w:drawing>
              <wp:anchor distT="0" distB="0" distL="114300" distR="114300" simplePos="0" relativeHeight="251664384" behindDoc="0" locked="0" layoutInCell="1" allowOverlap="1" wp14:anchorId="216E7E26" wp14:editId="26EA3420">
                <wp:simplePos x="0" y="0"/>
                <wp:positionH relativeFrom="column">
                  <wp:posOffset>-74295</wp:posOffset>
                </wp:positionH>
                <wp:positionV relativeFrom="paragraph">
                  <wp:posOffset>50165</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flipV="1">
                          <a:off x="0" y="0"/>
                          <a:ext cx="561594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w14:anchorId="41181AFA" id="直接连接符 7"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5.85pt,3.95pt" to="43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"/>
            </w:pict>
          </mc:Fallback>
        </mc:AlternateContent>
      </w:r>
      <w:r>
        <w:rPr>
          <w:rFonts w:ascii="仿宋_GB2312" w:eastAsia="仿宋_GB2312" w:hAnsi="仿宋_GB2312" w:cs="仿宋_GB2312" w:hint="eastAsia"/>
          <w:color w:val="000000"/>
          <w:sz w:val="28"/>
          <w:szCs w:val="28"/>
        </w:rPr>
        <w:t>济南市章丘区人民政府办公室　　           2024年5月24日印发</w:t>
      </w:r>
      <w:r>
        <w:rPr>
          <w:rFonts w:ascii="仿宋_GB2312" w:eastAsia="仿宋_GB2312" w:hAnsi="仿宋_GB2312" w:cs="仿宋_GB2312" w:hint="eastAsia"/>
          <w:noProof/>
          <w:color w:val="000000"/>
          <w:sz w:val="28"/>
          <w:szCs w:val="28"/>
        </w:rPr>
        <mc:AlternateContent>
          <mc:Choice Requires="wps">
            <w:drawing>
              <wp:anchor distT="0" distB="0" distL="114300" distR="114300" simplePos="0" relativeHeight="251665408" behindDoc="0" locked="0" layoutInCell="1" allowOverlap="1" wp14:anchorId="01DE6B92" wp14:editId="4CD17F81">
                <wp:simplePos x="0" y="0"/>
                <wp:positionH relativeFrom="column">
                  <wp:posOffset>-273685</wp:posOffset>
                </wp:positionH>
                <wp:positionV relativeFrom="paragraph">
                  <wp:posOffset>8806180</wp:posOffset>
                </wp:positionV>
                <wp:extent cx="1323975" cy="828675"/>
                <wp:effectExtent l="4445" t="4445" r="5080" b="5080"/>
                <wp:wrapNone/>
                <wp:docPr id="8" name="矩形 8"/>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w14:anchorId="2BEA59C8" id="矩形 8" o:spid="_x0000_s1026" style="position:absolute;left:0;text-align:left;margin-left:-21.55pt;margin-top:693.4pt;width:104.25pt;height:6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" strokecolor="white"/>
            </w:pict>
          </mc:Fallback>
        </mc:AlternateContent>
      </w:r>
    </w:p>
    <w:sectPr w:rsidR="00D261B7">
      <w:footerReference w:type="default" r:id="rId11"/>
      <w:pgSz w:w="11906" w:h="16838"/>
      <w:pgMar w:top="2041" w:right="1531" w:bottom="2041" w:left="1531"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43BAE" w14:textId="77777777" w:rsidR="006850EE" w:rsidRDefault="006850EE">
      <w:r>
        <w:separator/>
      </w:r>
    </w:p>
  </w:endnote>
  <w:endnote w:type="continuationSeparator" w:id="0">
    <w:p w14:paraId="31ABA368" w14:textId="77777777" w:rsidR="006850EE" w:rsidRDefault="0068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文星标宋">
    <w:altName w:val="微软雅黑"/>
    <w:panose1 w:val="02010609000101010101"/>
    <w:charset w:val="86"/>
    <w:family w:val="modern"/>
    <w:pitch w:val="fixed"/>
    <w:sig w:usb0="00000001" w:usb1="080E0000" w:usb2="00000010" w:usb3="00000000" w:csb0="00040000" w:csb1="00000000"/>
  </w:font>
  <w:font w:name="FZFSK--GBK1-0">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C3008" w14:textId="77777777" w:rsidR="00D261B7" w:rsidRDefault="00000000">
    <w:pPr>
      <w:pStyle w:val="a6"/>
    </w:pPr>
    <w:r>
      <w:rPr>
        <w:noProof/>
      </w:rPr>
      <mc:AlternateContent>
        <mc:Choice Requires="wps">
          <w:drawing>
            <wp:anchor distT="0" distB="0" distL="114300" distR="114300" simplePos="0" relativeHeight="251657216" behindDoc="0" locked="0" layoutInCell="1" allowOverlap="1" wp14:anchorId="181CF4FA" wp14:editId="29EED08C">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06D156" w14:textId="77777777" w:rsidR="00D261B7"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1CF4FA" id="_x0000_t202" coordsize="21600,21600" o:spt="202" path="m,l,21600r21600,l21600,xe">
              <v:stroke joinstyle="miter"/>
              <v:path gradientshapeok="t" o:connecttype="rect"/>
            </v:shapetype>
            <v:shape id="文本框 4"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A06D156" w14:textId="77777777" w:rsidR="00D261B7"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EC26F" w14:textId="77777777" w:rsidR="00D261B7" w:rsidRDefault="00000000">
    <w:pPr>
      <w:pStyle w:val="a6"/>
    </w:pPr>
    <w:r>
      <w:rPr>
        <w:noProof/>
      </w:rPr>
      <mc:AlternateContent>
        <mc:Choice Requires="wps">
          <w:drawing>
            <wp:anchor distT="0" distB="0" distL="114300" distR="114300" simplePos="0" relativeHeight="251656192" behindDoc="0" locked="0" layoutInCell="1" allowOverlap="1" wp14:anchorId="49C34767" wp14:editId="63970B44">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1E5CA" w14:textId="77777777" w:rsidR="00D261B7"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C34767" id="_x0000_t202" coordsize="21600,21600" o:spt="202" path="m,l,21600r21600,l21600,xe">
              <v:stroke joinstyle="miter"/>
              <v:path gradientshapeok="t" o:connecttype="rect"/>
            </v:shapetype>
            <v:shape id="文本框 2" o:spid="_x0000_s1027" type="#_x0000_t202" style="position:absolute;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841E5CA" w14:textId="77777777" w:rsidR="00D261B7"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258BB" w14:textId="77777777" w:rsidR="00D261B7" w:rsidRDefault="00000000">
    <w:pPr>
      <w:pStyle w:val="a6"/>
      <w:ind w:firstLine="640"/>
    </w:pPr>
    <w:r>
      <w:rPr>
        <w:noProof/>
      </w:rPr>
      <mc:AlternateContent>
        <mc:Choice Requires="wps">
          <w:drawing>
            <wp:anchor distT="0" distB="0" distL="114300" distR="114300" simplePos="0" relativeHeight="251659264" behindDoc="0" locked="0" layoutInCell="1" allowOverlap="1" wp14:anchorId="3498092B" wp14:editId="47A48BD0">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13041" w14:textId="77777777" w:rsidR="00D261B7"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98092B"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CD13041" w14:textId="77777777" w:rsidR="00D261B7"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B2DDE" w14:textId="77777777" w:rsidR="00D261B7" w:rsidRDefault="00000000">
    <w:pPr>
      <w:pStyle w:val="a6"/>
    </w:pPr>
    <w:r>
      <w:rPr>
        <w:noProof/>
      </w:rPr>
      <mc:AlternateContent>
        <mc:Choice Requires="wps">
          <w:drawing>
            <wp:anchor distT="0" distB="0" distL="114300" distR="114300" simplePos="0" relativeHeight="251658240" behindDoc="0" locked="0" layoutInCell="1" allowOverlap="1" wp14:anchorId="0E949890" wp14:editId="75AD724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205A3" w14:textId="77777777" w:rsidR="00D261B7"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949890" id="_x0000_t202" coordsize="21600,21600" o:spt="202" path="m,l,21600r21600,l21600,xe">
              <v:stroke joinstyle="miter"/>
              <v:path gradientshapeok="t" o:connecttype="rect"/>
            </v:shapetype>
            <v:shape id="文本框 1" o:spid="_x0000_s1029"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46205A3" w14:textId="77777777" w:rsidR="00D261B7" w:rsidRDefault="00000000">
                    <w:pPr>
                      <w:pStyle w:val="a6"/>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82433" w14:textId="77777777" w:rsidR="006850EE" w:rsidRDefault="006850EE">
      <w:r>
        <w:separator/>
      </w:r>
    </w:p>
  </w:footnote>
  <w:footnote w:type="continuationSeparator" w:id="0">
    <w:p w14:paraId="2AC7F310" w14:textId="77777777" w:rsidR="006850EE" w:rsidRDefault="00685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A4DCB"/>
    <w:multiLevelType w:val="singleLevel"/>
    <w:tmpl w:val="4C9A4DCB"/>
    <w:lvl w:ilvl="0">
      <w:start w:val="2"/>
      <w:numFmt w:val="chineseCounting"/>
      <w:suff w:val="nothing"/>
      <w:lvlText w:val="%1、"/>
      <w:lvlJc w:val="left"/>
      <w:rPr>
        <w:rFonts w:hint="eastAsia"/>
      </w:rPr>
    </w:lvl>
  </w:abstractNum>
  <w:num w:numId="1" w16cid:durableId="204042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kzMWJiNjEzY2FkZmE3ODBmNTg4MzY3MDU5ZGU5N2UifQ=="/>
  </w:docVars>
  <w:rsids>
    <w:rsidRoot w:val="6B6D69E1"/>
    <w:rsid w:val="00074454"/>
    <w:rsid w:val="001010E1"/>
    <w:rsid w:val="00170C10"/>
    <w:rsid w:val="00184F46"/>
    <w:rsid w:val="001C6210"/>
    <w:rsid w:val="00214CE5"/>
    <w:rsid w:val="002C3A7B"/>
    <w:rsid w:val="003A5F2E"/>
    <w:rsid w:val="003C08C2"/>
    <w:rsid w:val="004A4E1A"/>
    <w:rsid w:val="004C07FD"/>
    <w:rsid w:val="005B46CF"/>
    <w:rsid w:val="0063122B"/>
    <w:rsid w:val="006850EE"/>
    <w:rsid w:val="006B0621"/>
    <w:rsid w:val="006C7764"/>
    <w:rsid w:val="00732661"/>
    <w:rsid w:val="007536D0"/>
    <w:rsid w:val="007D7573"/>
    <w:rsid w:val="0082363D"/>
    <w:rsid w:val="00842751"/>
    <w:rsid w:val="00855C77"/>
    <w:rsid w:val="009C5445"/>
    <w:rsid w:val="00B13E7D"/>
    <w:rsid w:val="00BA744E"/>
    <w:rsid w:val="00BE7DF7"/>
    <w:rsid w:val="00C14526"/>
    <w:rsid w:val="00C5716D"/>
    <w:rsid w:val="00D261B7"/>
    <w:rsid w:val="00D648A7"/>
    <w:rsid w:val="00DB7C98"/>
    <w:rsid w:val="00F15682"/>
    <w:rsid w:val="00F578FE"/>
    <w:rsid w:val="03123DCA"/>
    <w:rsid w:val="0BA13F3D"/>
    <w:rsid w:val="0CFE4DFA"/>
    <w:rsid w:val="0D4F7044"/>
    <w:rsid w:val="12E40414"/>
    <w:rsid w:val="14C76F80"/>
    <w:rsid w:val="17E955C0"/>
    <w:rsid w:val="19025425"/>
    <w:rsid w:val="1F6D0390"/>
    <w:rsid w:val="21906E6E"/>
    <w:rsid w:val="225371F3"/>
    <w:rsid w:val="2A4519AE"/>
    <w:rsid w:val="32BB6C14"/>
    <w:rsid w:val="38097435"/>
    <w:rsid w:val="3F637EE0"/>
    <w:rsid w:val="4161474E"/>
    <w:rsid w:val="4B846009"/>
    <w:rsid w:val="500E459E"/>
    <w:rsid w:val="511B2942"/>
    <w:rsid w:val="525644B9"/>
    <w:rsid w:val="5C8A115B"/>
    <w:rsid w:val="5E444FBD"/>
    <w:rsid w:val="60675D31"/>
    <w:rsid w:val="67B33E7A"/>
    <w:rsid w:val="6B6D69E1"/>
    <w:rsid w:val="6D687F7C"/>
    <w:rsid w:val="78B80FFA"/>
    <w:rsid w:val="78C53AE4"/>
    <w:rsid w:val="7A102B3D"/>
    <w:rsid w:val="7CA7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8F2C34"/>
  <w15:docId w15:val="{F45B0270-C6E0-42F5-86C8-D51FB470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76" w:lineRule="auto"/>
      <w:jc w:val="center"/>
      <w:outlineLvl w:val="0"/>
    </w:pPr>
    <w:rPr>
      <w:rFonts w:ascii="Calibri" w:eastAsia="方正小标宋简体"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600" w:lineRule="exact"/>
      <w:ind w:firstLineChars="200" w:firstLine="883"/>
    </w:pPr>
    <w:rPr>
      <w:rFonts w:ascii="仿宋_GB2312" w:eastAsia="仿宋_GB2312" w:hAnsi="仿宋_GB2312" w:cs="仿宋_GB2312"/>
      <w:sz w:val="32"/>
      <w:szCs w:val="36"/>
      <w:lang w:val="zh-CN" w:bidi="zh-CN"/>
    </w:rPr>
  </w:style>
  <w:style w:type="paragraph" w:styleId="a4">
    <w:name w:val="Balloon Text"/>
    <w:basedOn w:val="a"/>
    <w:link w:val="a5"/>
    <w:autoRedefine/>
    <w:qFormat/>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link w:val="a8"/>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Title"/>
    <w:basedOn w:val="a"/>
    <w:next w:val="a"/>
    <w:qFormat/>
    <w:pPr>
      <w:spacing w:line="7200" w:lineRule="auto"/>
      <w:ind w:firstLineChars="200" w:firstLine="883"/>
      <w:jc w:val="center"/>
      <w:outlineLvl w:val="0"/>
    </w:pPr>
    <w:rPr>
      <w:rFonts w:ascii="Arial" w:eastAsia="仿宋_GB2312" w:hAnsi="Arial" w:cs="Times New Roman"/>
      <w:b/>
      <w:bCs/>
      <w:sz w:val="32"/>
      <w:szCs w:val="32"/>
    </w:rPr>
  </w:style>
  <w:style w:type="table" w:styleId="aa">
    <w:name w:val="Table Grid"/>
    <w:basedOn w:val="a1"/>
    <w:autoRedefine/>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autoRedefine/>
    <w:qFormat/>
  </w:style>
  <w:style w:type="character" w:styleId="ac">
    <w:name w:val="Emphasis"/>
    <w:basedOn w:val="a0"/>
    <w:autoRedefine/>
    <w:qFormat/>
    <w:rPr>
      <w:i/>
    </w:rPr>
  </w:style>
  <w:style w:type="paragraph" w:customStyle="1" w:styleId="2">
    <w:name w:val="正文空2字"/>
    <w:basedOn w:val="ad"/>
    <w:autoRedefine/>
    <w:qFormat/>
    <w:pPr>
      <w:widowControl w:val="0"/>
      <w:snapToGrid w:val="0"/>
      <w:spacing w:line="560" w:lineRule="exact"/>
      <w:ind w:firstLineChars="200" w:firstLine="200"/>
    </w:pPr>
    <w:rPr>
      <w:rFonts w:ascii="仿宋_GB2312" w:hAnsi="仿宋_GB2312"/>
    </w:rPr>
  </w:style>
  <w:style w:type="paragraph" w:customStyle="1" w:styleId="ad">
    <w:name w:val="左对齐正文"/>
    <w:autoRedefine/>
    <w:qFormat/>
    <w:rPr>
      <w:rFonts w:ascii="Calibri" w:eastAsia="仿宋_GB2312" w:hAnsi="Calibri"/>
      <w:kern w:val="2"/>
      <w:sz w:val="32"/>
      <w:szCs w:val="22"/>
    </w:rPr>
  </w:style>
  <w:style w:type="character" w:customStyle="1" w:styleId="a8">
    <w:name w:val="页眉 字符"/>
    <w:basedOn w:val="a0"/>
    <w:link w:val="a7"/>
    <w:autoRedefine/>
    <w:qFormat/>
    <w:rPr>
      <w:rFonts w:asciiTheme="minorHAnsi" w:eastAsiaTheme="minorEastAsia" w:hAnsiTheme="minorHAnsi" w:cstheme="minorBidi"/>
      <w:kern w:val="2"/>
      <w:sz w:val="18"/>
      <w:szCs w:val="24"/>
    </w:rPr>
  </w:style>
  <w:style w:type="character" w:customStyle="1" w:styleId="a5">
    <w:name w:val="批注框文本 字符"/>
    <w:basedOn w:val="a0"/>
    <w:link w:val="a4"/>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2234</Words>
  <Characters>12739</Characters>
  <Application>Microsoft Office Word</Application>
  <DocSecurity>0</DocSecurity>
  <Lines>106</Lines>
  <Paragraphs>29</Paragraphs>
  <ScaleCrop>false</ScaleCrop>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王勇</dc:creator>
  <cp:lastModifiedBy>Administrator</cp:lastModifiedBy>
  <cp:revision>15</cp:revision>
  <cp:lastPrinted>2024-05-15T10:54:00Z</cp:lastPrinted>
  <dcterms:created xsi:type="dcterms:W3CDTF">2022-10-18T00:14:00Z</dcterms:created>
  <dcterms:modified xsi:type="dcterms:W3CDTF">2024-12-18T02:27:00Z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97C095D5D9C642289FCE8792446AA651_13</vt:lpwstr>
  </property>
</Properties>
</file>