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5F" w:rsidRDefault="00322BDE">
      <w:pPr>
        <w:spacing w:line="360" w:lineRule="auto"/>
        <w:jc w:val="center"/>
        <w:rPr>
          <w:rFonts w:ascii="FangSong_GB2312" w:eastAsia="FangSong_GB2312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企业投资项目备案服务指南</w:t>
      </w:r>
    </w:p>
    <w:p w:rsidR="0084455F" w:rsidRDefault="00322BDE">
      <w:pPr>
        <w:adjustRightInd w:val="0"/>
        <w:snapToGrid w:val="0"/>
        <w:spacing w:line="500" w:lineRule="exact"/>
        <w:ind w:firstLineChars="196" w:firstLine="551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>一、事项名称</w:t>
      </w:r>
    </w:p>
    <w:p w:rsidR="0084455F" w:rsidRDefault="00322BDE">
      <w:pPr>
        <w:adjustRightInd w:val="0"/>
        <w:snapToGrid w:val="0"/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《政府核准的投资项目目录》以外的企业投资（含外商投资）项目备案</w:t>
      </w:r>
    </w:p>
    <w:p w:rsidR="0084455F" w:rsidRDefault="00322BDE">
      <w:pPr>
        <w:spacing w:line="500" w:lineRule="exact"/>
        <w:ind w:firstLineChars="196" w:firstLine="551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>二、办理依据</w:t>
      </w:r>
    </w:p>
    <w:p w:rsidR="0084455F" w:rsidRDefault="00322BDE">
      <w:pPr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1、《国家发展改革委关于实行企业投资项目备案制指导意见的通知》（发改投资〔2004〕2656 号）</w:t>
      </w:r>
    </w:p>
    <w:p w:rsidR="0084455F" w:rsidRDefault="00322BDE">
      <w:pPr>
        <w:spacing w:line="500" w:lineRule="exact"/>
        <w:ind w:firstLineChars="200" w:firstLine="560"/>
        <w:rPr>
          <w:rFonts w:ascii="FangSong_GB2312" w:eastAsia="FangSong_GB2312"/>
          <w:spacing w:val="-11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2、</w:t>
      </w:r>
      <w:r>
        <w:rPr>
          <w:rFonts w:ascii="FangSong_GB2312" w:eastAsia="FangSong_GB2312" w:hint="eastAsia"/>
          <w:spacing w:val="-11"/>
          <w:sz w:val="28"/>
          <w:szCs w:val="28"/>
        </w:rPr>
        <w:t>《企业投资项目核准和备案管理条例》（2016年11月国务院第673号令）</w:t>
      </w:r>
    </w:p>
    <w:p w:rsidR="0084455F" w:rsidRDefault="00322BDE">
      <w:pPr>
        <w:adjustRightInd w:val="0"/>
        <w:snapToGrid w:val="0"/>
        <w:spacing w:line="500" w:lineRule="exact"/>
        <w:ind w:firstLineChars="200" w:firstLine="560"/>
        <w:rPr>
          <w:rFonts w:ascii="FangSong_GB2312" w:eastAsia="FangSong_GB2312" w:hAnsi="仿宋"/>
          <w:spacing w:val="-28"/>
          <w:sz w:val="28"/>
          <w:szCs w:val="28"/>
        </w:rPr>
      </w:pPr>
      <w:r>
        <w:rPr>
          <w:rFonts w:ascii="FangSong_GB2312" w:eastAsia="FangSong_GB2312" w:hAnsi="仿宋" w:hint="eastAsia"/>
          <w:sz w:val="28"/>
          <w:szCs w:val="28"/>
        </w:rPr>
        <w:t>3、</w:t>
      </w:r>
      <w:r>
        <w:rPr>
          <w:rFonts w:ascii="FangSong_GB2312" w:eastAsia="FangSong_GB2312" w:hAnsi="仿宋" w:hint="eastAsia"/>
          <w:spacing w:val="-28"/>
          <w:sz w:val="28"/>
          <w:szCs w:val="28"/>
        </w:rPr>
        <w:t>《山东省企业投资项目核准和备案管理办法》</w:t>
      </w:r>
      <w:r>
        <w:rPr>
          <w:rFonts w:ascii="FangSong_GB2312" w:eastAsia="FangSong_GB2312" w:hAnsi="仿宋"/>
          <w:spacing w:val="-28"/>
          <w:sz w:val="28"/>
          <w:szCs w:val="28"/>
        </w:rPr>
        <w:t>（省政府令第326号）</w:t>
      </w:r>
      <w:r>
        <w:rPr>
          <w:rFonts w:ascii="FangSong_GB2312" w:eastAsia="FangSong_GB2312" w:hAnsi="仿宋" w:hint="eastAsia"/>
          <w:spacing w:val="-28"/>
          <w:sz w:val="28"/>
          <w:szCs w:val="28"/>
        </w:rPr>
        <w:t>（2019年11月1日）</w:t>
      </w:r>
    </w:p>
    <w:p w:rsidR="0084455F" w:rsidRDefault="00322BDE">
      <w:pPr>
        <w:adjustRightInd w:val="0"/>
        <w:snapToGrid w:val="0"/>
        <w:spacing w:line="500" w:lineRule="exact"/>
        <w:ind w:firstLineChars="200" w:firstLine="560"/>
        <w:rPr>
          <w:rFonts w:ascii="FangSong_GB2312" w:eastAsia="FangSong_GB2312" w:hAnsi="仿宋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4、产业结构调整指导目录(2019年本)</w:t>
      </w:r>
    </w:p>
    <w:p w:rsidR="0084455F" w:rsidRDefault="00322BDE">
      <w:pPr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5、《市场准入负面清单》（2018年版）</w:t>
      </w:r>
    </w:p>
    <w:p w:rsidR="0084455F" w:rsidRDefault="00322BDE">
      <w:pPr>
        <w:spacing w:line="500" w:lineRule="exact"/>
        <w:ind w:firstLineChars="196" w:firstLine="551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>三、办理条件</w:t>
      </w:r>
    </w:p>
    <w:p w:rsidR="0084455F" w:rsidRDefault="00322BDE">
      <w:pPr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符合国家产业政策和法律法规规定。</w:t>
      </w:r>
    </w:p>
    <w:p w:rsidR="0084455F" w:rsidRDefault="00322BDE">
      <w:pPr>
        <w:adjustRightInd w:val="0"/>
        <w:snapToGrid w:val="0"/>
        <w:spacing w:line="500" w:lineRule="exact"/>
        <w:ind w:firstLineChars="196" w:firstLine="551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>四、申请材料</w:t>
      </w:r>
    </w:p>
    <w:p w:rsidR="0084455F" w:rsidRDefault="00322BDE">
      <w:pPr>
        <w:adjustRightInd w:val="0"/>
        <w:snapToGrid w:val="0"/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1、《建设项目登记备案申请表》。</w:t>
      </w:r>
    </w:p>
    <w:p w:rsidR="0084455F" w:rsidRDefault="00322BDE">
      <w:pPr>
        <w:adjustRightInd w:val="0"/>
        <w:snapToGrid w:val="0"/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2</w:t>
      </w:r>
      <w:r w:rsidR="00D969A6">
        <w:rPr>
          <w:rFonts w:ascii="FangSong_GB2312" w:eastAsia="FangSong_GB2312" w:hint="eastAsia"/>
          <w:sz w:val="28"/>
          <w:szCs w:val="28"/>
        </w:rPr>
        <w:t>、企业基本情况；</w:t>
      </w:r>
      <w:r>
        <w:rPr>
          <w:rFonts w:ascii="FangSong_GB2312" w:eastAsia="FangSong_GB2312" w:hint="eastAsia"/>
          <w:sz w:val="28"/>
          <w:szCs w:val="28"/>
        </w:rPr>
        <w:t>项目名称、建设地点、建设规模、建设内容；项目总投资额；项目符合产业政策的声明。</w:t>
      </w:r>
    </w:p>
    <w:p w:rsidR="005F4D12" w:rsidRDefault="005F4D12">
      <w:pPr>
        <w:adjustRightInd w:val="0"/>
        <w:snapToGrid w:val="0"/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（限制产能项目、化工投资项目、重点领域项目需提交申请报告）。</w:t>
      </w:r>
    </w:p>
    <w:p w:rsidR="0084455F" w:rsidRDefault="005F4D12" w:rsidP="005F4D12">
      <w:pPr>
        <w:adjustRightInd w:val="0"/>
        <w:snapToGrid w:val="0"/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3、土地预审等其他土地手续</w:t>
      </w:r>
    </w:p>
    <w:p w:rsidR="0084455F" w:rsidRDefault="00322BDE">
      <w:pPr>
        <w:spacing w:line="500" w:lineRule="exact"/>
        <w:ind w:firstLineChars="196" w:firstLine="551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>五、办理流程</w:t>
      </w:r>
    </w:p>
    <w:p w:rsidR="0084455F" w:rsidRDefault="00322BDE">
      <w:pPr>
        <w:adjustRightInd w:val="0"/>
        <w:snapToGrid w:val="0"/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网上办理：企业从山东政务服务网站注册——登录</w:t>
      </w:r>
      <w:r w:rsidR="007306F4">
        <w:rPr>
          <w:rFonts w:ascii="FangSong_GB2312" w:eastAsia="FangSong_GB2312" w:hint="eastAsia"/>
          <w:sz w:val="28"/>
          <w:szCs w:val="28"/>
        </w:rPr>
        <w:t>山东省投资项目在线审批监管平台——按照要求申报项目——科室审核</w:t>
      </w:r>
      <w:r>
        <w:rPr>
          <w:rFonts w:ascii="FangSong_GB2312" w:eastAsia="FangSong_GB2312" w:hint="eastAsia"/>
          <w:sz w:val="28"/>
          <w:szCs w:val="28"/>
        </w:rPr>
        <w:t>——企业自行打印备案证明。</w:t>
      </w:r>
    </w:p>
    <w:p w:rsidR="0084455F" w:rsidRDefault="00322BDE">
      <w:pPr>
        <w:adjustRightInd w:val="0"/>
        <w:snapToGrid w:val="0"/>
        <w:spacing w:line="500" w:lineRule="exact"/>
        <w:ind w:firstLineChars="196" w:firstLine="551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>六、办理时限</w:t>
      </w:r>
    </w:p>
    <w:p w:rsidR="007306F4" w:rsidRPr="007306F4" w:rsidRDefault="007306F4" w:rsidP="007306F4">
      <w:pPr>
        <w:adjustRightInd w:val="0"/>
        <w:snapToGrid w:val="0"/>
        <w:spacing w:line="500" w:lineRule="exact"/>
        <w:ind w:firstLineChars="196" w:firstLine="549"/>
        <w:rPr>
          <w:rFonts w:ascii="FangSong_GB2312" w:eastAsia="FangSong_GB2312"/>
          <w:sz w:val="28"/>
          <w:szCs w:val="28"/>
        </w:rPr>
      </w:pPr>
      <w:r w:rsidRPr="007306F4">
        <w:rPr>
          <w:rFonts w:ascii="FangSong_GB2312" w:eastAsia="FangSong_GB2312" w:hint="eastAsia"/>
          <w:sz w:val="28"/>
          <w:szCs w:val="28"/>
        </w:rPr>
        <w:t>即办件</w:t>
      </w:r>
    </w:p>
    <w:p w:rsidR="0084455F" w:rsidRDefault="00322BDE" w:rsidP="007306F4">
      <w:pPr>
        <w:adjustRightInd w:val="0"/>
        <w:snapToGrid w:val="0"/>
        <w:spacing w:line="500" w:lineRule="exact"/>
        <w:ind w:firstLineChars="200" w:firstLine="562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 xml:space="preserve">七、收费依据及标准   </w:t>
      </w:r>
      <w:r w:rsidR="00996C5A">
        <w:rPr>
          <w:rFonts w:ascii="FangSong_GB2312" w:eastAsia="FangSong_GB2312" w:hint="eastAsia"/>
          <w:b/>
          <w:sz w:val="28"/>
          <w:szCs w:val="28"/>
        </w:rPr>
        <w:t xml:space="preserve">  </w:t>
      </w:r>
      <w:r>
        <w:rPr>
          <w:rFonts w:ascii="FangSong_GB2312" w:eastAsia="FangSong_GB2312" w:hint="eastAsia"/>
          <w:sz w:val="28"/>
          <w:szCs w:val="28"/>
        </w:rPr>
        <w:t>无</w:t>
      </w:r>
    </w:p>
    <w:p w:rsidR="0084455F" w:rsidRDefault="00322BDE">
      <w:pPr>
        <w:adjustRightInd w:val="0"/>
        <w:snapToGrid w:val="0"/>
        <w:spacing w:line="500" w:lineRule="exact"/>
        <w:ind w:firstLineChars="196" w:firstLine="551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 xml:space="preserve">八、窗口咨询电话       </w:t>
      </w:r>
      <w:r>
        <w:rPr>
          <w:rFonts w:ascii="FangSong_GB2312" w:eastAsia="FangSong_GB2312" w:hint="eastAsia"/>
          <w:sz w:val="28"/>
          <w:szCs w:val="28"/>
        </w:rPr>
        <w:t>0531-</w:t>
      </w:r>
      <w:r w:rsidR="00BD7D1D">
        <w:rPr>
          <w:rFonts w:ascii="FangSong_GB2312" w:eastAsia="FangSong_GB2312" w:hint="eastAsia"/>
          <w:sz w:val="28"/>
          <w:szCs w:val="28"/>
        </w:rPr>
        <w:t>83278072    83213952</w:t>
      </w:r>
    </w:p>
    <w:p w:rsidR="0084455F" w:rsidRDefault="00322BDE">
      <w:pPr>
        <w:adjustRightInd w:val="0"/>
        <w:snapToGrid w:val="0"/>
        <w:spacing w:line="500" w:lineRule="exact"/>
        <w:ind w:firstLineChars="200" w:firstLine="562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 xml:space="preserve">九、监督投诉电话       </w:t>
      </w:r>
      <w:r>
        <w:rPr>
          <w:rFonts w:ascii="FangSong_GB2312" w:eastAsia="FangSong_GB2312" w:hint="eastAsia"/>
          <w:sz w:val="28"/>
          <w:szCs w:val="28"/>
        </w:rPr>
        <w:t>0531-832</w:t>
      </w:r>
      <w:r w:rsidR="005F4D12">
        <w:rPr>
          <w:rFonts w:ascii="FangSong_GB2312" w:eastAsia="FangSong_GB2312" w:hint="eastAsia"/>
          <w:sz w:val="28"/>
          <w:szCs w:val="28"/>
        </w:rPr>
        <w:t>30787</w:t>
      </w:r>
    </w:p>
    <w:sectPr w:rsidR="0084455F" w:rsidSect="0084455F">
      <w:pgSz w:w="11906" w:h="16838"/>
      <w:pgMar w:top="1134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394" w:rsidRDefault="00847394" w:rsidP="007306F4">
      <w:r>
        <w:separator/>
      </w:r>
    </w:p>
  </w:endnote>
  <w:endnote w:type="continuationSeparator" w:id="0">
    <w:p w:rsidR="00847394" w:rsidRDefault="00847394" w:rsidP="00730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394" w:rsidRDefault="00847394" w:rsidP="007306F4">
      <w:r>
        <w:separator/>
      </w:r>
    </w:p>
  </w:footnote>
  <w:footnote w:type="continuationSeparator" w:id="0">
    <w:p w:rsidR="00847394" w:rsidRDefault="00847394" w:rsidP="00730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0D96149"/>
    <w:rsid w:val="0001295E"/>
    <w:rsid w:val="000268A5"/>
    <w:rsid w:val="000372C3"/>
    <w:rsid w:val="00052C90"/>
    <w:rsid w:val="00080859"/>
    <w:rsid w:val="000911F2"/>
    <w:rsid w:val="00094A8F"/>
    <w:rsid w:val="00095E85"/>
    <w:rsid w:val="000A2A8A"/>
    <w:rsid w:val="000A2FBB"/>
    <w:rsid w:val="000B0254"/>
    <w:rsid w:val="000D4B1F"/>
    <w:rsid w:val="000E00BB"/>
    <w:rsid w:val="00107465"/>
    <w:rsid w:val="001106CB"/>
    <w:rsid w:val="001130D1"/>
    <w:rsid w:val="001207DE"/>
    <w:rsid w:val="00180665"/>
    <w:rsid w:val="00183CE6"/>
    <w:rsid w:val="00185665"/>
    <w:rsid w:val="00194935"/>
    <w:rsid w:val="0019585A"/>
    <w:rsid w:val="001A5AF6"/>
    <w:rsid w:val="001C12FB"/>
    <w:rsid w:val="001F71A7"/>
    <w:rsid w:val="00220D2C"/>
    <w:rsid w:val="00234E1C"/>
    <w:rsid w:val="00256B9D"/>
    <w:rsid w:val="0026390F"/>
    <w:rsid w:val="00296038"/>
    <w:rsid w:val="002966FA"/>
    <w:rsid w:val="002A3E81"/>
    <w:rsid w:val="002E4BBA"/>
    <w:rsid w:val="00322BDE"/>
    <w:rsid w:val="003333F9"/>
    <w:rsid w:val="00333F9B"/>
    <w:rsid w:val="0037164E"/>
    <w:rsid w:val="00397E09"/>
    <w:rsid w:val="003C6F66"/>
    <w:rsid w:val="004041EB"/>
    <w:rsid w:val="00416BB5"/>
    <w:rsid w:val="00422C68"/>
    <w:rsid w:val="00436857"/>
    <w:rsid w:val="0044109C"/>
    <w:rsid w:val="00445AC3"/>
    <w:rsid w:val="00457A46"/>
    <w:rsid w:val="00481902"/>
    <w:rsid w:val="0049112F"/>
    <w:rsid w:val="004D0BEF"/>
    <w:rsid w:val="004E7737"/>
    <w:rsid w:val="00520DF9"/>
    <w:rsid w:val="005319ED"/>
    <w:rsid w:val="00546268"/>
    <w:rsid w:val="005508C5"/>
    <w:rsid w:val="005727B2"/>
    <w:rsid w:val="00595161"/>
    <w:rsid w:val="005A6A60"/>
    <w:rsid w:val="005B41F2"/>
    <w:rsid w:val="005C5E0F"/>
    <w:rsid w:val="005E433E"/>
    <w:rsid w:val="005F2E14"/>
    <w:rsid w:val="005F4D12"/>
    <w:rsid w:val="005F7C1A"/>
    <w:rsid w:val="00603FDE"/>
    <w:rsid w:val="00606CD3"/>
    <w:rsid w:val="00616188"/>
    <w:rsid w:val="00641359"/>
    <w:rsid w:val="00643D3A"/>
    <w:rsid w:val="00661C5B"/>
    <w:rsid w:val="006A023B"/>
    <w:rsid w:val="006B5629"/>
    <w:rsid w:val="006E0525"/>
    <w:rsid w:val="00712AE3"/>
    <w:rsid w:val="00715346"/>
    <w:rsid w:val="00722E95"/>
    <w:rsid w:val="007306F4"/>
    <w:rsid w:val="007466AE"/>
    <w:rsid w:val="00792815"/>
    <w:rsid w:val="0079317A"/>
    <w:rsid w:val="007D423D"/>
    <w:rsid w:val="007F3B47"/>
    <w:rsid w:val="0084455F"/>
    <w:rsid w:val="008450BF"/>
    <w:rsid w:val="00847394"/>
    <w:rsid w:val="00850932"/>
    <w:rsid w:val="008574B5"/>
    <w:rsid w:val="008739D3"/>
    <w:rsid w:val="008832BF"/>
    <w:rsid w:val="008903FD"/>
    <w:rsid w:val="0089141F"/>
    <w:rsid w:val="008F4E16"/>
    <w:rsid w:val="00906982"/>
    <w:rsid w:val="00934E4B"/>
    <w:rsid w:val="00960A02"/>
    <w:rsid w:val="0096204F"/>
    <w:rsid w:val="009805D4"/>
    <w:rsid w:val="00984E27"/>
    <w:rsid w:val="00996C5A"/>
    <w:rsid w:val="009C2339"/>
    <w:rsid w:val="009C35E0"/>
    <w:rsid w:val="009D6ECE"/>
    <w:rsid w:val="00A07659"/>
    <w:rsid w:val="00A32F2F"/>
    <w:rsid w:val="00A61610"/>
    <w:rsid w:val="00A61D6C"/>
    <w:rsid w:val="00A64BA6"/>
    <w:rsid w:val="00A8212A"/>
    <w:rsid w:val="00A87953"/>
    <w:rsid w:val="00A95414"/>
    <w:rsid w:val="00AA3617"/>
    <w:rsid w:val="00AA50A3"/>
    <w:rsid w:val="00AA7CB9"/>
    <w:rsid w:val="00AA7CFD"/>
    <w:rsid w:val="00AB01F6"/>
    <w:rsid w:val="00AB723E"/>
    <w:rsid w:val="00AE1198"/>
    <w:rsid w:val="00B035C6"/>
    <w:rsid w:val="00B34907"/>
    <w:rsid w:val="00B86628"/>
    <w:rsid w:val="00BA31AB"/>
    <w:rsid w:val="00BD7D1D"/>
    <w:rsid w:val="00C017FA"/>
    <w:rsid w:val="00C0296C"/>
    <w:rsid w:val="00C27C31"/>
    <w:rsid w:val="00C31A91"/>
    <w:rsid w:val="00C756BD"/>
    <w:rsid w:val="00C9782C"/>
    <w:rsid w:val="00CF65AE"/>
    <w:rsid w:val="00CF68A1"/>
    <w:rsid w:val="00D00729"/>
    <w:rsid w:val="00D22022"/>
    <w:rsid w:val="00D35F62"/>
    <w:rsid w:val="00D432E2"/>
    <w:rsid w:val="00D45C5D"/>
    <w:rsid w:val="00D46BE6"/>
    <w:rsid w:val="00D822CB"/>
    <w:rsid w:val="00D90F05"/>
    <w:rsid w:val="00D96149"/>
    <w:rsid w:val="00D969A6"/>
    <w:rsid w:val="00D969E0"/>
    <w:rsid w:val="00D9757A"/>
    <w:rsid w:val="00DB3658"/>
    <w:rsid w:val="00DC1CD9"/>
    <w:rsid w:val="00DC5B40"/>
    <w:rsid w:val="00DC6D19"/>
    <w:rsid w:val="00DF070E"/>
    <w:rsid w:val="00DF0AFF"/>
    <w:rsid w:val="00E10C23"/>
    <w:rsid w:val="00E20277"/>
    <w:rsid w:val="00E21AE2"/>
    <w:rsid w:val="00E455A7"/>
    <w:rsid w:val="00E46C4A"/>
    <w:rsid w:val="00E516DB"/>
    <w:rsid w:val="00E56DA9"/>
    <w:rsid w:val="00E95B77"/>
    <w:rsid w:val="00EA0E89"/>
    <w:rsid w:val="00EB5584"/>
    <w:rsid w:val="00EF2DFF"/>
    <w:rsid w:val="00F12A97"/>
    <w:rsid w:val="00F20DFD"/>
    <w:rsid w:val="00F43B41"/>
    <w:rsid w:val="00F65904"/>
    <w:rsid w:val="00F81AD0"/>
    <w:rsid w:val="00F8353A"/>
    <w:rsid w:val="00F85EA0"/>
    <w:rsid w:val="00FA6DF9"/>
    <w:rsid w:val="00FD1CE5"/>
    <w:rsid w:val="00FD6480"/>
    <w:rsid w:val="00FE1E54"/>
    <w:rsid w:val="00FE5B53"/>
    <w:rsid w:val="03626520"/>
    <w:rsid w:val="055F08D0"/>
    <w:rsid w:val="094329B9"/>
    <w:rsid w:val="0E011935"/>
    <w:rsid w:val="12623CB1"/>
    <w:rsid w:val="1A256E2D"/>
    <w:rsid w:val="1AFF6A64"/>
    <w:rsid w:val="20980D7F"/>
    <w:rsid w:val="21E006C2"/>
    <w:rsid w:val="297017AA"/>
    <w:rsid w:val="35D61208"/>
    <w:rsid w:val="3F2C4A58"/>
    <w:rsid w:val="43A45233"/>
    <w:rsid w:val="45A8493A"/>
    <w:rsid w:val="49E33459"/>
    <w:rsid w:val="64AE1BFF"/>
    <w:rsid w:val="66E21634"/>
    <w:rsid w:val="7C63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5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445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844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44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84455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locked/>
    <w:rsid w:val="0084455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84455F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84455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《政府核准的投资项目目录》以外的企业投资（含外商投资）项目备案服务指南</dc:title>
  <dc:creator>微软用户</dc:creator>
  <cp:lastModifiedBy>Administrator</cp:lastModifiedBy>
  <cp:revision>12</cp:revision>
  <cp:lastPrinted>2020-09-24T01:24:00Z</cp:lastPrinted>
  <dcterms:created xsi:type="dcterms:W3CDTF">2019-10-10T08:37:00Z</dcterms:created>
  <dcterms:modified xsi:type="dcterms:W3CDTF">2022-10-27T03:00:00Z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