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57E3" w14:textId="77777777" w:rsidR="00D24551" w:rsidRDefault="00000000">
      <w:pPr>
        <w:widowControl/>
        <w:jc w:val="center"/>
        <w:rPr>
          <w:rFonts w:ascii="宋体" w:eastAsia="宋体" w:hAnsi="宋体" w:cs="宋体"/>
          <w:b/>
          <w:bCs/>
          <w:kern w:val="0"/>
          <w:sz w:val="44"/>
          <w:szCs w:val="44"/>
        </w:rPr>
      </w:pPr>
      <w:r>
        <w:rPr>
          <w:rFonts w:ascii="宋体" w:eastAsia="宋体" w:hAnsi="宋体" w:cs="宋体" w:hint="eastAsia"/>
          <w:b/>
          <w:bCs/>
          <w:color w:val="333333"/>
          <w:kern w:val="0"/>
          <w:sz w:val="44"/>
          <w:szCs w:val="44"/>
        </w:rPr>
        <w:t>济南市章丘区2023年第3次成品油质量抽检情况通报</w:t>
      </w:r>
      <w:r>
        <w:rPr>
          <w:rFonts w:ascii="宋体" w:eastAsia="宋体" w:hAnsi="宋体" w:cs="宋体" w:hint="eastAsia"/>
          <w:b/>
          <w:bCs/>
          <w:color w:val="333333"/>
          <w:kern w:val="0"/>
          <w:sz w:val="44"/>
          <w:szCs w:val="44"/>
        </w:rPr>
        <w:br/>
      </w:r>
    </w:p>
    <w:p w14:paraId="51C9915B" w14:textId="77777777" w:rsidR="00D24551" w:rsidRDefault="00000000">
      <w:pPr>
        <w:widowControl/>
        <w:shd w:val="clear" w:color="auto" w:fill="FFFFFF"/>
        <w:ind w:firstLineChars="200" w:firstLine="640"/>
        <w:jc w:val="lef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为认真落实《中华人民共和国产品质量法》、《产品质量监督抽查管理暂行办法》、</w:t>
      </w:r>
      <w:r>
        <w:rPr>
          <w:rFonts w:ascii="仿宋_GB2312" w:eastAsia="仿宋_GB2312" w:hAnsi="仿宋_GB2312" w:cs="仿宋_GB2312" w:hint="eastAsia"/>
          <w:sz w:val="32"/>
          <w:szCs w:val="32"/>
        </w:rPr>
        <w:t>《济南市章丘区2022年大气污染防治专项实施方案》</w:t>
      </w:r>
      <w:r>
        <w:rPr>
          <w:rFonts w:ascii="仿宋_GB2312" w:eastAsia="仿宋_GB2312" w:hAnsi="仿宋" w:hint="eastAsia"/>
          <w:bCs/>
          <w:sz w:val="32"/>
          <w:szCs w:val="32"/>
          <w:shd w:val="clear" w:color="auto" w:fill="FFFFFF"/>
        </w:rPr>
        <w:t>（章政办字〔2022〕10号），切实保障成品油质量，完成大气污染防治工作目标，济南市章丘区市场监督管理局于2023年9月13日至15日组织开展了辖区内成品油质量抽检工作。截至2023年9月18日，有关抽样、检验、统计等工作都严格依法进行完毕。现将抽检工作有关情况通报如下：</w:t>
      </w:r>
    </w:p>
    <w:p w14:paraId="3CDA2D7F" w14:textId="77777777" w:rsidR="00D24551" w:rsidRDefault="00000000">
      <w:pPr>
        <w:widowControl/>
        <w:shd w:val="clear" w:color="auto" w:fill="FFFFFF"/>
        <w:ind w:firstLineChars="200" w:firstLine="640"/>
        <w:jc w:val="left"/>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一、样品抽取</w:t>
      </w:r>
    </w:p>
    <w:p w14:paraId="19102806" w14:textId="77777777" w:rsidR="00D24551" w:rsidRDefault="00000000">
      <w:pPr>
        <w:ind w:firstLineChars="200" w:firstLine="640"/>
        <w:jc w:val="lef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本次抽检共抽查了32个加油站，抽检样品为车用汽油、车用柴油，共抽取成品油样品52个批次。</w:t>
      </w:r>
    </w:p>
    <w:p w14:paraId="1BDC1B37" w14:textId="77777777" w:rsidR="00D24551" w:rsidRDefault="00000000">
      <w:pPr>
        <w:widowControl/>
        <w:shd w:val="clear" w:color="auto" w:fill="FFFFFF"/>
        <w:ind w:firstLineChars="200" w:firstLine="640"/>
        <w:jc w:val="lef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本次检验单位选用有法定检验资质的泰安市天正检测中心有限公司承担。检测方式为快速筛查检测法；样品检测严格按相应商品国家标准进行，检测程序严格遵守《质量手册》和《程序文件》，确保了检测结果的科学性和公正性；样品抽取依照随机性原则，统筹兼顾企业规模，力争全面反映全区流通领域成品油质量状况。</w:t>
      </w:r>
    </w:p>
    <w:p w14:paraId="660CC6D3" w14:textId="77777777" w:rsidR="00D24551" w:rsidRDefault="00000000">
      <w:pPr>
        <w:ind w:firstLineChars="200" w:firstLine="640"/>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本次监督抽查，车用汽油检验项目：硫含量、研究法辛烷值、芳烃含量、烯烃含量、苯含量、密度、甲醇含量、氧</w:t>
      </w:r>
      <w:r>
        <w:rPr>
          <w:rFonts w:ascii="仿宋_GB2312" w:eastAsia="仿宋_GB2312" w:hAnsi="仿宋" w:hint="eastAsia"/>
          <w:bCs/>
          <w:sz w:val="32"/>
          <w:szCs w:val="32"/>
          <w:shd w:val="clear" w:color="auto" w:fill="FFFFFF"/>
        </w:rPr>
        <w:lastRenderedPageBreak/>
        <w:t>含量等。车用柴油检验项目为闪点（闭口）、凝点、硫含量、十六烷指数、十六烷值、冷滤点、密度、多环芳烃含量等。</w:t>
      </w:r>
    </w:p>
    <w:p w14:paraId="13346F30" w14:textId="77777777" w:rsidR="00D24551" w:rsidRDefault="00000000">
      <w:pPr>
        <w:widowControl/>
        <w:shd w:val="clear" w:color="auto" w:fill="FFFFFF"/>
        <w:ind w:firstLine="480"/>
        <w:jc w:val="left"/>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二、检验结果</w:t>
      </w:r>
    </w:p>
    <w:p w14:paraId="5D9A3271" w14:textId="77777777" w:rsidR="00D24551" w:rsidRDefault="00000000">
      <w:pPr>
        <w:widowControl/>
        <w:shd w:val="clear" w:color="auto" w:fill="FFFFFF"/>
        <w:ind w:firstLine="480"/>
        <w:jc w:val="lef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本次抽检的52个批次成品油样品，52个批次合格；合格率为</w:t>
      </w:r>
      <w:r>
        <w:rPr>
          <w:rFonts w:ascii="仿宋_GB2312" w:eastAsia="仿宋_GB2312" w:hAnsi="仿宋"/>
          <w:bCs/>
          <w:sz w:val="32"/>
          <w:szCs w:val="32"/>
          <w:shd w:val="clear" w:color="auto" w:fill="FFFFFF"/>
        </w:rPr>
        <w:t>100</w:t>
      </w:r>
      <w:r>
        <w:rPr>
          <w:rFonts w:ascii="仿宋_GB2312" w:eastAsia="仿宋_GB2312" w:hAnsi="仿宋" w:hint="eastAsia"/>
          <w:bCs/>
          <w:sz w:val="32"/>
          <w:szCs w:val="32"/>
          <w:shd w:val="clear" w:color="auto" w:fill="FFFFFF"/>
        </w:rPr>
        <w:t>%。</w:t>
      </w:r>
    </w:p>
    <w:p w14:paraId="7F8E071E" w14:textId="77777777" w:rsidR="00D24551" w:rsidRDefault="00D24551">
      <w:pPr>
        <w:widowControl/>
        <w:shd w:val="clear" w:color="auto" w:fill="FFFFFF"/>
        <w:spacing w:line="450" w:lineRule="atLeast"/>
        <w:jc w:val="left"/>
        <w:rPr>
          <w:rFonts w:ascii="仿宋_GB2312" w:eastAsia="仿宋_GB2312" w:hAnsi="仿宋"/>
          <w:bCs/>
          <w:sz w:val="32"/>
          <w:szCs w:val="32"/>
          <w:shd w:val="clear" w:color="auto" w:fill="FFFFFF"/>
        </w:rPr>
      </w:pPr>
    </w:p>
    <w:p w14:paraId="06B40396" w14:textId="77777777" w:rsidR="00D24551" w:rsidRDefault="00000000">
      <w:pPr>
        <w:widowControl/>
        <w:shd w:val="clear" w:color="auto" w:fill="FFFFFF"/>
        <w:spacing w:line="450" w:lineRule="atLeast"/>
        <w:jc w:val="left"/>
        <w:rPr>
          <w:rFonts w:ascii="楷体" w:eastAsia="楷体" w:hAnsi="楷体"/>
          <w:b/>
          <w:sz w:val="32"/>
          <w:szCs w:val="32"/>
          <w:shd w:val="clear" w:color="auto" w:fill="FFFFFF"/>
        </w:rPr>
      </w:pPr>
      <w:r>
        <w:rPr>
          <w:rFonts w:ascii="楷体" w:eastAsia="楷体" w:hAnsi="楷体" w:hint="eastAsia"/>
          <w:b/>
          <w:sz w:val="32"/>
          <w:szCs w:val="32"/>
          <w:shd w:val="clear" w:color="auto" w:fill="FFFFFF"/>
        </w:rPr>
        <w:t>附件：</w:t>
      </w:r>
    </w:p>
    <w:p w14:paraId="42FA445E" w14:textId="77777777" w:rsidR="00D24551" w:rsidRDefault="00000000">
      <w:pPr>
        <w:widowControl/>
        <w:shd w:val="clear" w:color="auto" w:fill="FFFFFF"/>
        <w:spacing w:line="450" w:lineRule="atLeast"/>
        <w:ind w:firstLine="480"/>
        <w:jc w:val="lef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2023年第3次成品油质量抽检样品合格名单</w:t>
      </w:r>
    </w:p>
    <w:p w14:paraId="161DB0CE" w14:textId="77777777" w:rsidR="00D24551" w:rsidRDefault="00000000">
      <w:pPr>
        <w:widowControl/>
        <w:shd w:val="clear" w:color="auto" w:fill="FFFFFF"/>
        <w:spacing w:line="450" w:lineRule="atLeast"/>
        <w:jc w:val="left"/>
        <w:rPr>
          <w:rFonts w:ascii="仿宋_GB2312" w:eastAsia="仿宋_GB2312" w:hAnsi="仿宋"/>
          <w:bCs/>
          <w:sz w:val="32"/>
          <w:szCs w:val="32"/>
          <w:shd w:val="clear" w:color="auto" w:fill="FFFFFF"/>
        </w:rPr>
      </w:pPr>
      <w:r>
        <w:rPr>
          <w:rFonts w:ascii="Calibri" w:eastAsia="仿宋_GB2312" w:hAnsi="Calibri" w:cs="Calibri"/>
          <w:bCs/>
          <w:sz w:val="32"/>
          <w:szCs w:val="32"/>
          <w:shd w:val="clear" w:color="auto" w:fill="FFFFFF"/>
        </w:rPr>
        <w:t> </w:t>
      </w:r>
    </w:p>
    <w:p w14:paraId="0C147C79" w14:textId="77777777" w:rsidR="00D24551" w:rsidRDefault="00000000">
      <w:pPr>
        <w:widowControl/>
        <w:shd w:val="clear" w:color="auto" w:fill="FFFFFF"/>
        <w:spacing w:line="450" w:lineRule="atLeast"/>
        <w:ind w:firstLine="480"/>
        <w:jc w:val="righ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济南市章丘区市场监督管理局</w:t>
      </w:r>
    </w:p>
    <w:p w14:paraId="08F7D2D3" w14:textId="77777777" w:rsidR="00D24551" w:rsidRDefault="00000000">
      <w:pPr>
        <w:widowControl/>
        <w:shd w:val="clear" w:color="auto" w:fill="FFFFFF"/>
        <w:spacing w:line="450" w:lineRule="atLeast"/>
        <w:ind w:firstLine="480"/>
        <w:jc w:val="right"/>
        <w:rPr>
          <w:rFonts w:ascii="仿宋_GB2312" w:eastAsia="仿宋_GB2312" w:hAnsi="仿宋"/>
          <w:bCs/>
          <w:sz w:val="32"/>
          <w:szCs w:val="32"/>
          <w:shd w:val="clear" w:color="auto" w:fill="FFFFFF"/>
        </w:rPr>
      </w:pPr>
      <w:r>
        <w:rPr>
          <w:rFonts w:ascii="仿宋_GB2312" w:eastAsia="仿宋_GB2312" w:hAnsi="仿宋" w:hint="eastAsia"/>
          <w:bCs/>
          <w:sz w:val="32"/>
          <w:szCs w:val="32"/>
          <w:shd w:val="clear" w:color="auto" w:fill="FFFFFF"/>
        </w:rPr>
        <w:t>2023年9月18日</w:t>
      </w:r>
    </w:p>
    <w:p w14:paraId="265FAA37" w14:textId="77777777" w:rsidR="00D24551" w:rsidRDefault="00000000">
      <w:pPr>
        <w:widowControl/>
        <w:shd w:val="clear" w:color="auto" w:fill="FFFFFF"/>
        <w:spacing w:line="450" w:lineRule="atLeast"/>
        <w:jc w:val="left"/>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w:t>
      </w:r>
    </w:p>
    <w:p w14:paraId="3F11D759" w14:textId="77777777" w:rsidR="00D24551" w:rsidRDefault="00D24551">
      <w:pPr>
        <w:widowControl/>
        <w:shd w:val="clear" w:color="auto" w:fill="FFFFFF"/>
        <w:spacing w:line="450" w:lineRule="atLeast"/>
        <w:ind w:firstLine="480"/>
        <w:jc w:val="left"/>
        <w:rPr>
          <w:rFonts w:ascii="微软雅黑" w:eastAsia="微软雅黑" w:hAnsi="微软雅黑" w:cs="宋体"/>
          <w:color w:val="333333"/>
          <w:kern w:val="0"/>
          <w:sz w:val="32"/>
          <w:szCs w:val="32"/>
        </w:rPr>
      </w:pPr>
    </w:p>
    <w:p w14:paraId="2A7F433B" w14:textId="77777777" w:rsidR="00D24551" w:rsidRDefault="00D24551">
      <w:pPr>
        <w:widowControl/>
        <w:shd w:val="clear" w:color="auto" w:fill="FFFFFF"/>
        <w:spacing w:line="450" w:lineRule="atLeast"/>
        <w:ind w:firstLine="480"/>
        <w:jc w:val="left"/>
        <w:rPr>
          <w:rFonts w:ascii="微软雅黑" w:eastAsia="微软雅黑" w:hAnsi="微软雅黑" w:cs="宋体"/>
          <w:color w:val="333333"/>
          <w:kern w:val="0"/>
          <w:sz w:val="32"/>
          <w:szCs w:val="32"/>
        </w:rPr>
      </w:pPr>
    </w:p>
    <w:p w14:paraId="6F42F65D"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76F23602"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450EDE0B"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66691473"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6842726A"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582C4943"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360379BD"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3E621ECD" w14:textId="77777777" w:rsidR="00D24551" w:rsidRDefault="00D24551">
      <w:pPr>
        <w:widowControl/>
        <w:shd w:val="clear" w:color="auto" w:fill="FFFFFF"/>
        <w:spacing w:line="450" w:lineRule="atLeast"/>
        <w:jc w:val="left"/>
        <w:rPr>
          <w:rFonts w:ascii="楷体" w:eastAsia="楷体" w:hAnsi="楷体" w:cs="宋体"/>
          <w:b/>
          <w:bCs/>
          <w:color w:val="333333"/>
          <w:kern w:val="0"/>
          <w:sz w:val="32"/>
          <w:szCs w:val="32"/>
        </w:rPr>
      </w:pPr>
    </w:p>
    <w:p w14:paraId="554481D4" w14:textId="77777777" w:rsidR="00D24551"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lastRenderedPageBreak/>
        <w:t>附件</w:t>
      </w:r>
    </w:p>
    <w:p w14:paraId="4035764F" w14:textId="77777777" w:rsidR="00D24551" w:rsidRDefault="00D24551"/>
    <w:p w14:paraId="5E089BCD" w14:textId="77777777" w:rsidR="00D24551" w:rsidRDefault="00000000">
      <w:pPr>
        <w:widowControl/>
        <w:shd w:val="clear" w:color="auto" w:fill="FFFFFF"/>
        <w:spacing w:line="480" w:lineRule="exact"/>
        <w:ind w:firstLine="480"/>
        <w:jc w:val="center"/>
        <w:rPr>
          <w:rFonts w:ascii="黑体" w:eastAsia="黑体" w:hAnsi="黑体" w:cs="黑体"/>
          <w:b/>
          <w:sz w:val="36"/>
          <w:szCs w:val="36"/>
          <w:shd w:val="clear" w:color="auto" w:fill="FFFFFF"/>
        </w:rPr>
      </w:pPr>
      <w:r>
        <w:rPr>
          <w:rFonts w:ascii="黑体" w:eastAsia="黑体" w:hAnsi="黑体" w:cs="黑体" w:hint="eastAsia"/>
          <w:b/>
          <w:sz w:val="36"/>
          <w:szCs w:val="36"/>
          <w:shd w:val="clear" w:color="auto" w:fill="FFFFFF"/>
        </w:rPr>
        <w:t>2023年第3次成品油质量抽检样品合格名单</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354"/>
        <w:gridCol w:w="2177"/>
        <w:gridCol w:w="942"/>
      </w:tblGrid>
      <w:tr w:rsidR="00D24551" w14:paraId="2E758534" w14:textId="77777777">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B4DDEEB"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序号</w:t>
            </w:r>
          </w:p>
        </w:tc>
        <w:tc>
          <w:tcPr>
            <w:tcW w:w="535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56D8FDF"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受检单位</w:t>
            </w:r>
          </w:p>
        </w:tc>
        <w:tc>
          <w:tcPr>
            <w:tcW w:w="217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7354830"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商品名称、型号</w:t>
            </w:r>
          </w:p>
        </w:tc>
        <w:tc>
          <w:tcPr>
            <w:tcW w:w="94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21F1BAC"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区域</w:t>
            </w:r>
          </w:p>
        </w:tc>
      </w:tr>
      <w:tr w:rsidR="00D24551" w14:paraId="04F0E8DC" w14:textId="77777777">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D83EF22"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979E3FC" w14:textId="77777777" w:rsidR="00D24551" w:rsidRDefault="00000000">
            <w:pPr>
              <w:rPr>
                <w:rFonts w:ascii="黑体" w:eastAsia="黑体" w:hAnsi="黑体" w:cs="黑体"/>
                <w:kern w:val="0"/>
                <w:sz w:val="24"/>
              </w:rPr>
            </w:pPr>
            <w:r>
              <w:rPr>
                <w:rFonts w:ascii="仿宋" w:eastAsia="仿宋" w:hAnsi="仿宋" w:cs="仿宋" w:hint="eastAsia"/>
                <w:bCs/>
                <w:sz w:val="24"/>
                <w:szCs w:val="24"/>
              </w:rPr>
              <w:t>海湾石化（济南）有限公司黄河大桥站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42C2578" w14:textId="77777777" w:rsidR="00D24551" w:rsidRDefault="00000000">
            <w:pPr>
              <w:widowControl/>
              <w:spacing w:line="250" w:lineRule="exact"/>
              <w:jc w:val="center"/>
              <w:rPr>
                <w:rFonts w:ascii="黑体" w:eastAsia="黑体" w:hAnsi="黑体" w:cs="黑体"/>
                <w:kern w:val="0"/>
                <w:sz w:val="13"/>
                <w:szCs w:val="13"/>
              </w:rPr>
            </w:pPr>
            <w:r>
              <w:rPr>
                <w:rFonts w:ascii="黑体" w:eastAsia="黑体" w:hAnsi="黑体" w:cs="黑体" w:hint="eastAsia"/>
                <w:kern w:val="0"/>
                <w:sz w:val="13"/>
                <w:szCs w:val="13"/>
              </w:rPr>
              <w:t>车用柴油0#（VI）</w:t>
            </w:r>
          </w:p>
          <w:p w14:paraId="3CA64E3A" w14:textId="77777777" w:rsidR="00D24551" w:rsidRDefault="00000000">
            <w:pPr>
              <w:widowControl/>
              <w:spacing w:line="250" w:lineRule="exact"/>
              <w:jc w:val="center"/>
              <w:rPr>
                <w:rFonts w:ascii="黑体" w:eastAsia="黑体" w:hAnsi="黑体" w:cs="黑体"/>
                <w:kern w:val="0"/>
                <w:sz w:val="13"/>
                <w:szCs w:val="13"/>
              </w:rPr>
            </w:pPr>
            <w:r>
              <w:rPr>
                <w:rFonts w:ascii="黑体" w:eastAsia="黑体" w:hAnsi="黑体" w:cs="黑体" w:hint="eastAsia"/>
                <w:kern w:val="0"/>
                <w:sz w:val="13"/>
                <w:szCs w:val="13"/>
              </w:rPr>
              <w:t>车用汽油92#（VIB）</w:t>
            </w:r>
          </w:p>
          <w:p w14:paraId="5313D48C" w14:textId="77777777" w:rsidR="00D24551" w:rsidRDefault="00000000">
            <w:pPr>
              <w:widowControl/>
              <w:spacing w:line="250" w:lineRule="exact"/>
              <w:jc w:val="center"/>
              <w:rPr>
                <w:rFonts w:ascii="黑体" w:eastAsia="黑体" w:hAnsi="黑体" w:cs="黑体"/>
                <w:kern w:val="0"/>
                <w:sz w:val="24"/>
              </w:rPr>
            </w:pPr>
            <w:r>
              <w:rPr>
                <w:rFonts w:ascii="黑体" w:eastAsia="黑体" w:hAnsi="黑体" w:cs="黑体" w:hint="eastAsia"/>
                <w:kern w:val="0"/>
                <w:sz w:val="13"/>
                <w:szCs w:val="13"/>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ACDD1A8"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高官寨</w:t>
            </w:r>
          </w:p>
        </w:tc>
      </w:tr>
      <w:tr w:rsidR="00D24551" w14:paraId="2770B252" w14:textId="77777777">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921F6B2"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701DC0A" w14:textId="77777777" w:rsidR="00D24551" w:rsidRDefault="00000000">
            <w:pPr>
              <w:rPr>
                <w:rFonts w:ascii="黑体" w:eastAsia="黑体" w:hAnsi="黑体" w:cs="黑体"/>
                <w:kern w:val="0"/>
                <w:sz w:val="24"/>
              </w:rPr>
            </w:pPr>
            <w:proofErr w:type="gramStart"/>
            <w:r>
              <w:rPr>
                <w:rFonts w:ascii="仿宋" w:eastAsia="仿宋" w:hAnsi="仿宋" w:cs="仿宋" w:hint="eastAsia"/>
                <w:bCs/>
                <w:sz w:val="24"/>
                <w:szCs w:val="24"/>
              </w:rPr>
              <w:t>章丘航瑞石化</w:t>
            </w:r>
            <w:proofErr w:type="gramEnd"/>
            <w:r>
              <w:rPr>
                <w:rFonts w:ascii="仿宋" w:eastAsia="仿宋" w:hAnsi="仿宋" w:cs="仿宋" w:hint="eastAsia"/>
                <w:bCs/>
                <w:sz w:val="24"/>
                <w:szCs w:val="24"/>
              </w:rPr>
              <w:t>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D63292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202E7584"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车用汽油92#（VIB）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15F1335"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埠村</w:t>
            </w:r>
          </w:p>
        </w:tc>
      </w:tr>
      <w:tr w:rsidR="00D24551" w14:paraId="2E3E2D0E" w14:textId="77777777">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975B401"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3</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3875764"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bCs/>
                <w:sz w:val="24"/>
                <w:szCs w:val="24"/>
              </w:rPr>
              <w:t>济南中安宏信石油有限公司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A3066AE"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4DDFE26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0FD3DF2"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埠村</w:t>
            </w:r>
          </w:p>
        </w:tc>
      </w:tr>
      <w:tr w:rsidR="00D24551" w14:paraId="5D22B601" w14:textId="77777777">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2533825"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4</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D9DB6E9" w14:textId="77777777" w:rsidR="00D24551" w:rsidRDefault="00000000">
            <w:pPr>
              <w:rPr>
                <w:rFonts w:ascii="黑体" w:eastAsia="黑体" w:hAnsi="黑体" w:cs="黑体"/>
                <w:bCs/>
                <w:sz w:val="24"/>
                <w:shd w:val="clear" w:color="auto" w:fill="FFFFFF"/>
              </w:rPr>
            </w:pPr>
            <w:proofErr w:type="gramStart"/>
            <w:r>
              <w:rPr>
                <w:rFonts w:ascii="仿宋" w:eastAsia="仿宋" w:hAnsi="仿宋" w:cs="仿宋" w:hint="eastAsia"/>
                <w:bCs/>
                <w:sz w:val="24"/>
                <w:szCs w:val="24"/>
              </w:rPr>
              <w:t>章丘区朴诚</w:t>
            </w:r>
            <w:proofErr w:type="gramEnd"/>
            <w:r>
              <w:rPr>
                <w:rFonts w:ascii="仿宋" w:eastAsia="仿宋" w:hAnsi="仿宋" w:cs="仿宋" w:hint="eastAsia"/>
                <w:bCs/>
                <w:sz w:val="24"/>
                <w:szCs w:val="24"/>
              </w:rPr>
              <w:t>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7EEFD2"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5EC329C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266CA5" w14:textId="77777777" w:rsidR="00D24551" w:rsidRDefault="00000000">
            <w:pPr>
              <w:widowControl/>
              <w:spacing w:line="450" w:lineRule="atLeast"/>
              <w:jc w:val="center"/>
              <w:rPr>
                <w:rFonts w:ascii="仿宋" w:eastAsia="仿宋" w:hAnsi="仿宋" w:cs="仿宋"/>
                <w:b/>
                <w:bCs/>
                <w:kern w:val="0"/>
                <w:sz w:val="24"/>
              </w:rPr>
            </w:pPr>
            <w:r>
              <w:rPr>
                <w:rFonts w:ascii="仿宋" w:eastAsia="仿宋" w:hAnsi="仿宋" w:cs="仿宋" w:hint="eastAsia"/>
                <w:kern w:val="0"/>
                <w:sz w:val="24"/>
              </w:rPr>
              <w:t>埠村</w:t>
            </w:r>
          </w:p>
        </w:tc>
      </w:tr>
      <w:tr w:rsidR="00D24551" w14:paraId="74B3247D" w14:textId="77777777">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7AD29D2"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5</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92A1CE7" w14:textId="77777777" w:rsidR="00D24551" w:rsidRDefault="00000000">
            <w:pPr>
              <w:rPr>
                <w:rFonts w:ascii="黑体" w:eastAsia="黑体" w:hAnsi="黑体" w:cs="黑体"/>
                <w:kern w:val="0"/>
                <w:sz w:val="24"/>
              </w:rPr>
            </w:pPr>
            <w:proofErr w:type="gramStart"/>
            <w:r>
              <w:rPr>
                <w:rFonts w:ascii="仿宋" w:eastAsia="仿宋" w:hAnsi="仿宋" w:cs="仿宋" w:hint="eastAsia"/>
                <w:bCs/>
                <w:sz w:val="24"/>
                <w:szCs w:val="24"/>
              </w:rPr>
              <w:t>济南鹏东石化</w:t>
            </w:r>
            <w:proofErr w:type="gramEnd"/>
            <w:r>
              <w:rPr>
                <w:rFonts w:ascii="仿宋" w:eastAsia="仿宋" w:hAnsi="仿宋" w:cs="仿宋" w:hint="eastAsia"/>
                <w:bCs/>
                <w:sz w:val="24"/>
                <w:szCs w:val="24"/>
              </w:rPr>
              <w:t>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FA3ABE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15076D0E"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车用汽油92#（VIB）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8EF704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埠村</w:t>
            </w:r>
          </w:p>
        </w:tc>
      </w:tr>
      <w:tr w:rsidR="00D24551" w14:paraId="4BAC8A39" w14:textId="77777777">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78BC14E"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6</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7838468" w14:textId="77777777" w:rsidR="00D24551" w:rsidRDefault="00000000">
            <w:pPr>
              <w:rPr>
                <w:rFonts w:ascii="黑体" w:eastAsia="黑体" w:hAnsi="黑体" w:cs="黑体"/>
                <w:kern w:val="0"/>
                <w:sz w:val="24"/>
              </w:rPr>
            </w:pPr>
            <w:r>
              <w:rPr>
                <w:rFonts w:ascii="仿宋" w:eastAsia="仿宋" w:hAnsi="仿宋" w:cs="仿宋" w:hint="eastAsia"/>
                <w:bCs/>
                <w:sz w:val="24"/>
                <w:szCs w:val="24"/>
              </w:rPr>
              <w:t>章丘</w:t>
            </w:r>
            <w:proofErr w:type="gramStart"/>
            <w:r>
              <w:rPr>
                <w:rFonts w:ascii="仿宋" w:eastAsia="仿宋" w:hAnsi="仿宋" w:cs="仿宋" w:hint="eastAsia"/>
                <w:bCs/>
                <w:sz w:val="24"/>
                <w:szCs w:val="24"/>
              </w:rPr>
              <w:t>市诚源加油站</w:t>
            </w:r>
            <w:proofErr w:type="gramEnd"/>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B7B7707"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0A921AF1"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220496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埠村</w:t>
            </w:r>
          </w:p>
        </w:tc>
      </w:tr>
      <w:tr w:rsidR="00D24551" w14:paraId="7BF6110E" w14:textId="77777777">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53F8114"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7</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047A3F8"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bCs/>
                <w:sz w:val="24"/>
                <w:szCs w:val="24"/>
              </w:rPr>
              <w:t>中国石化销售股份有限公司山东济南章丘第十一加油站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6A5AC7"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6295D89"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埠村</w:t>
            </w:r>
          </w:p>
        </w:tc>
      </w:tr>
      <w:tr w:rsidR="00D24551" w14:paraId="5084D42E" w14:textId="77777777">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9F94072"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8</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2A20B7"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bCs/>
                <w:sz w:val="24"/>
                <w:szCs w:val="24"/>
              </w:rPr>
              <w:t>山东中济石油化工有限公司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D35FB60"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3AF9651F"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A92889"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曹范</w:t>
            </w:r>
          </w:p>
        </w:tc>
      </w:tr>
      <w:tr w:rsidR="00D24551" w14:paraId="337CCC2D" w14:textId="77777777">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2CCBC56"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9</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361D7A1"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bCs/>
                <w:sz w:val="24"/>
                <w:szCs w:val="24"/>
              </w:rPr>
              <w:t>中广石油化工（山东）有限公司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B9A11A7"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10A42F87"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5C00B4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曹范</w:t>
            </w:r>
          </w:p>
        </w:tc>
      </w:tr>
      <w:tr w:rsidR="00D24551" w14:paraId="0371D251" w14:textId="77777777">
        <w:trPr>
          <w:trHeight w:val="862"/>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B1B516"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lastRenderedPageBreak/>
              <w:t>10</w:t>
            </w:r>
          </w:p>
        </w:tc>
        <w:tc>
          <w:tcPr>
            <w:tcW w:w="535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D7CE58F"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山东高速石化有限公司第五十二加油站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B7F6D3F"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车用汽油92#（VIB）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28F02F9"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曹范</w:t>
            </w:r>
          </w:p>
        </w:tc>
      </w:tr>
      <w:tr w:rsidR="00D24551" w14:paraId="493D65D1" w14:textId="77777777">
        <w:trPr>
          <w:trHeight w:val="877"/>
        </w:trPr>
        <w:tc>
          <w:tcPr>
            <w:tcW w:w="450"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409E2852"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11</w:t>
            </w:r>
          </w:p>
        </w:tc>
        <w:tc>
          <w:tcPr>
            <w:tcW w:w="5354"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0E7DA2CA"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山东高速石化有限公司第五十一加油站</w:t>
            </w:r>
          </w:p>
        </w:tc>
        <w:tc>
          <w:tcPr>
            <w:tcW w:w="2177"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04DAE06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942"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5BE05C2F"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曹范</w:t>
            </w:r>
          </w:p>
        </w:tc>
      </w:tr>
      <w:tr w:rsidR="00D24551" w14:paraId="49C339EF" w14:textId="77777777">
        <w:trPr>
          <w:trHeight w:val="899"/>
        </w:trPr>
        <w:tc>
          <w:tcPr>
            <w:tcW w:w="450"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377EE99"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12</w:t>
            </w:r>
          </w:p>
        </w:tc>
        <w:tc>
          <w:tcPr>
            <w:tcW w:w="5354"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B093E19" w14:textId="77777777" w:rsidR="00D24551" w:rsidRDefault="00000000">
            <w:pPr>
              <w:widowControl/>
              <w:spacing w:line="450" w:lineRule="atLeast"/>
              <w:rPr>
                <w:rFonts w:ascii="黑体" w:eastAsia="黑体" w:hAnsi="黑体" w:cs="黑体"/>
                <w:bCs/>
                <w:sz w:val="24"/>
                <w:shd w:val="clear" w:color="auto" w:fill="FFFFFF"/>
              </w:rPr>
            </w:pPr>
            <w:r>
              <w:rPr>
                <w:rFonts w:ascii="仿宋" w:eastAsia="仿宋" w:hAnsi="仿宋" w:cs="仿宋" w:hint="eastAsia"/>
                <w:kern w:val="0"/>
                <w:sz w:val="24"/>
              </w:rPr>
              <w:t>山东顺通石化有限公司第八加油站</w:t>
            </w:r>
          </w:p>
        </w:tc>
        <w:tc>
          <w:tcPr>
            <w:tcW w:w="2177"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CA008B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527C3BB0"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车用汽油92#（VIB）</w:t>
            </w:r>
          </w:p>
        </w:tc>
        <w:tc>
          <w:tcPr>
            <w:tcW w:w="942"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30AA0B0"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垛庄</w:t>
            </w:r>
          </w:p>
        </w:tc>
      </w:tr>
    </w:tbl>
    <w:p w14:paraId="61924FEE" w14:textId="77777777" w:rsidR="00D24551" w:rsidRDefault="00000000">
      <w:pPr>
        <w:widowControl/>
        <w:shd w:val="clear" w:color="auto" w:fill="FFFFFF"/>
        <w:spacing w:line="480" w:lineRule="exact"/>
        <w:ind w:firstLine="480"/>
        <w:jc w:val="center"/>
        <w:rPr>
          <w:rFonts w:ascii="黑体" w:eastAsia="黑体" w:hAnsi="黑体" w:cs="黑体"/>
          <w:b/>
          <w:sz w:val="36"/>
          <w:szCs w:val="36"/>
          <w:shd w:val="clear" w:color="auto" w:fill="FFFFFF"/>
        </w:rPr>
      </w:pPr>
      <w:r>
        <w:rPr>
          <w:rFonts w:ascii="黑体" w:eastAsia="黑体" w:hAnsi="黑体" w:cs="黑体" w:hint="eastAsia"/>
          <w:b/>
          <w:sz w:val="36"/>
          <w:szCs w:val="36"/>
          <w:shd w:val="clear" w:color="auto" w:fill="FFFFFF"/>
        </w:rPr>
        <w:t>2023年第3次成品油质量抽检样品合格名单</w:t>
      </w:r>
    </w:p>
    <w:tbl>
      <w:tblPr>
        <w:tblW w:w="947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392"/>
        <w:gridCol w:w="758"/>
      </w:tblGrid>
      <w:tr w:rsidR="00D24551" w14:paraId="6EAAC150" w14:textId="77777777">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5114097"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序号</w:t>
            </w:r>
          </w:p>
        </w:tc>
        <w:tc>
          <w:tcPr>
            <w:tcW w:w="587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1E7C69C"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受检单位</w:t>
            </w:r>
          </w:p>
        </w:tc>
        <w:tc>
          <w:tcPr>
            <w:tcW w:w="239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3BB1BC5"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商品名称、型号</w:t>
            </w:r>
          </w:p>
        </w:tc>
        <w:tc>
          <w:tcPr>
            <w:tcW w:w="75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C25513F"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区域</w:t>
            </w:r>
          </w:p>
        </w:tc>
      </w:tr>
      <w:tr w:rsidR="00D24551" w14:paraId="07CF3FCD" w14:textId="77777777">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7C71BC4"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13</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C80F1DE"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章丘市供销社</w:t>
            </w:r>
            <w:proofErr w:type="gramStart"/>
            <w:r>
              <w:rPr>
                <w:rFonts w:ascii="仿宋" w:eastAsia="仿宋" w:hAnsi="仿宋" w:cs="仿宋" w:hint="eastAsia"/>
                <w:kern w:val="0"/>
                <w:sz w:val="24"/>
              </w:rPr>
              <w:t>垛庄社加油站</w:t>
            </w:r>
            <w:proofErr w:type="gramEnd"/>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CB85F3"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车用汽油95#（VIB）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FDE8CE0"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垛庄</w:t>
            </w:r>
          </w:p>
        </w:tc>
      </w:tr>
      <w:tr w:rsidR="00D24551" w14:paraId="2F636730" w14:textId="77777777">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4CF4775"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14</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EF51EE3" w14:textId="77777777" w:rsidR="00D24551" w:rsidRDefault="00000000">
            <w:pPr>
              <w:rPr>
                <w:rFonts w:ascii="仿宋" w:eastAsia="仿宋" w:hAnsi="仿宋" w:cs="仿宋"/>
                <w:bCs/>
                <w:sz w:val="24"/>
                <w:shd w:val="clear" w:color="auto" w:fill="FFFFFF"/>
              </w:rPr>
            </w:pPr>
            <w:r>
              <w:rPr>
                <w:rFonts w:ascii="仿宋" w:eastAsia="仿宋" w:hAnsi="仿宋" w:cs="仿宋" w:hint="eastAsia"/>
                <w:bCs/>
                <w:sz w:val="24"/>
                <w:shd w:val="clear" w:color="auto" w:fill="FFFFFF"/>
              </w:rPr>
              <w:t>山东力之源石化有限公司</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CAE9399"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车用汽油92#（VIB）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614A13"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圣井</w:t>
            </w:r>
          </w:p>
        </w:tc>
      </w:tr>
      <w:tr w:rsidR="00D24551" w14:paraId="0B7617BE" w14:textId="77777777">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7A5D54"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15</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85B2CEA" w14:textId="77777777" w:rsidR="00D24551" w:rsidRDefault="00000000">
            <w:pPr>
              <w:rPr>
                <w:rFonts w:ascii="仿宋" w:eastAsia="仿宋" w:hAnsi="仿宋" w:cs="仿宋"/>
                <w:bCs/>
                <w:sz w:val="24"/>
                <w:shd w:val="clear" w:color="auto" w:fill="FFFFFF"/>
              </w:rPr>
            </w:pPr>
            <w:r>
              <w:rPr>
                <w:rFonts w:ascii="仿宋" w:eastAsia="仿宋" w:hAnsi="仿宋" w:cs="仿宋" w:hint="eastAsia"/>
                <w:bCs/>
                <w:sz w:val="24"/>
                <w:shd w:val="clear" w:color="auto" w:fill="FFFFFF"/>
              </w:rPr>
              <w:t>济南华建能源有限公司</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D6FF3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1F091A7A"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B4970B8"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圣井</w:t>
            </w:r>
          </w:p>
        </w:tc>
      </w:tr>
      <w:tr w:rsidR="00D24551" w14:paraId="3DC84EEC" w14:textId="77777777">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C797FC8"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16</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C27F87D" w14:textId="77777777" w:rsidR="00D24551" w:rsidRDefault="00000000">
            <w:pPr>
              <w:rPr>
                <w:rFonts w:ascii="仿宋" w:eastAsia="仿宋" w:hAnsi="仿宋" w:cs="仿宋"/>
                <w:bCs/>
                <w:sz w:val="24"/>
                <w:shd w:val="clear" w:color="auto" w:fill="FFFFFF"/>
              </w:rPr>
            </w:pPr>
            <w:r>
              <w:rPr>
                <w:rFonts w:ascii="仿宋" w:eastAsia="仿宋" w:hAnsi="仿宋" w:cs="仿宋" w:hint="eastAsia"/>
                <w:bCs/>
                <w:sz w:val="24"/>
                <w:shd w:val="clear" w:color="auto" w:fill="FFFFFF"/>
              </w:rPr>
              <w:t>章丘市李福加油站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474D5A2"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21349C5E"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车用汽油92#（VIB）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A5F86EE"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圣井</w:t>
            </w:r>
          </w:p>
        </w:tc>
      </w:tr>
      <w:tr w:rsidR="00D24551" w14:paraId="6131BFEB" w14:textId="77777777">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8889451"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17</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AAEC66F" w14:textId="77777777" w:rsidR="00D24551" w:rsidRDefault="00000000">
            <w:pPr>
              <w:rPr>
                <w:rFonts w:ascii="仿宋" w:eastAsia="仿宋" w:hAnsi="仿宋" w:cs="仿宋"/>
                <w:bCs/>
                <w:sz w:val="24"/>
                <w:shd w:val="clear" w:color="auto" w:fill="FFFFFF"/>
              </w:rPr>
            </w:pPr>
            <w:r>
              <w:rPr>
                <w:rFonts w:ascii="仿宋" w:eastAsia="仿宋" w:hAnsi="仿宋" w:cs="仿宋" w:hint="eastAsia"/>
                <w:bCs/>
                <w:sz w:val="24"/>
                <w:shd w:val="clear" w:color="auto" w:fill="FFFFFF"/>
              </w:rPr>
              <w:t>章丘市圣井镇姚庄加油站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DFF767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C7009B9" w14:textId="77777777" w:rsidR="00D24551" w:rsidRDefault="00000000">
            <w:pPr>
              <w:widowControl/>
              <w:spacing w:line="450" w:lineRule="atLeast"/>
              <w:jc w:val="center"/>
              <w:rPr>
                <w:rFonts w:ascii="黑体" w:eastAsia="黑体" w:hAnsi="黑体" w:cs="黑体"/>
                <w:kern w:val="0"/>
                <w:sz w:val="24"/>
              </w:rPr>
            </w:pPr>
            <w:r>
              <w:rPr>
                <w:rFonts w:ascii="仿宋" w:eastAsia="仿宋" w:hAnsi="仿宋" w:cs="仿宋" w:hint="eastAsia"/>
                <w:kern w:val="0"/>
                <w:sz w:val="24"/>
              </w:rPr>
              <w:t>圣井</w:t>
            </w:r>
          </w:p>
        </w:tc>
      </w:tr>
      <w:tr w:rsidR="00D24551" w14:paraId="46B1A03D" w14:textId="77777777">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C9C7FAC"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18</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ADAD981" w14:textId="77777777" w:rsidR="00D24551" w:rsidRDefault="00000000">
            <w:pPr>
              <w:widowControl/>
              <w:spacing w:line="450" w:lineRule="atLeast"/>
              <w:rPr>
                <w:rFonts w:ascii="仿宋" w:eastAsia="仿宋" w:hAnsi="仿宋" w:cs="仿宋"/>
                <w:bCs/>
                <w:sz w:val="24"/>
                <w:shd w:val="clear" w:color="auto" w:fill="FFFFFF"/>
              </w:rPr>
            </w:pPr>
            <w:r>
              <w:rPr>
                <w:rFonts w:ascii="仿宋" w:eastAsia="仿宋" w:hAnsi="仿宋" w:cs="仿宋" w:hint="eastAsia"/>
                <w:bCs/>
                <w:sz w:val="24"/>
                <w:shd w:val="clear" w:color="auto" w:fill="FFFFFF"/>
              </w:rPr>
              <w:t>山东壳牌石油有限公司经十东路加油站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8D6F28C"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车用汽油98#（VIB）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9239FA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圣井</w:t>
            </w:r>
          </w:p>
        </w:tc>
      </w:tr>
      <w:tr w:rsidR="00D24551" w14:paraId="16B257C9" w14:textId="77777777">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75D2FAF"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19</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FB1927"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zCs w:val="24"/>
              </w:rPr>
              <w:t>中国石化销售股份有限公司山东济南章丘第三十五加油站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800B91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EC8C175"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kern w:val="0"/>
                <w:sz w:val="24"/>
              </w:rPr>
              <w:t>圣井</w:t>
            </w:r>
          </w:p>
        </w:tc>
      </w:tr>
      <w:tr w:rsidR="00D24551" w14:paraId="58A4BD4A" w14:textId="77777777">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2DE68EC"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20</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96C1AB3"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hd w:val="clear" w:color="auto" w:fill="FFFFFF"/>
              </w:rPr>
              <w:t>济南市章丘区恒通加油站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3490D4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248E7AB7"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9067AE1"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kern w:val="0"/>
                <w:sz w:val="24"/>
              </w:rPr>
              <w:t>双山</w:t>
            </w:r>
          </w:p>
        </w:tc>
      </w:tr>
      <w:tr w:rsidR="00D24551" w14:paraId="439BC7D4" w14:textId="77777777">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2FE9886"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lastRenderedPageBreak/>
              <w:t>21</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2E21F3"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hd w:val="clear" w:color="auto" w:fill="FFFFFF"/>
              </w:rPr>
              <w:t>山东壳牌石油有限公司章丘明堂街加油站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0D935E0"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车用汽油92#（VIB）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F4C0F8"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kern w:val="0"/>
                <w:sz w:val="24"/>
              </w:rPr>
              <w:t>双山</w:t>
            </w:r>
          </w:p>
        </w:tc>
      </w:tr>
      <w:tr w:rsidR="00D24551" w14:paraId="68AB7466" w14:textId="77777777">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A4DF2C5"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22</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B6758D8"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hd w:val="clear" w:color="auto" w:fill="FFFFFF"/>
              </w:rPr>
              <w:t>章丘市广</w:t>
            </w:r>
            <w:proofErr w:type="gramStart"/>
            <w:r>
              <w:rPr>
                <w:rFonts w:ascii="仿宋" w:eastAsia="仿宋" w:hAnsi="仿宋" w:cs="仿宋" w:hint="eastAsia"/>
                <w:bCs/>
                <w:sz w:val="24"/>
                <w:shd w:val="clear" w:color="auto" w:fill="FFFFFF"/>
              </w:rPr>
              <w:t>通综合</w:t>
            </w:r>
            <w:proofErr w:type="gramEnd"/>
            <w:r>
              <w:rPr>
                <w:rFonts w:ascii="仿宋" w:eastAsia="仿宋" w:hAnsi="仿宋" w:cs="仿宋" w:hint="eastAsia"/>
                <w:bCs/>
                <w:sz w:val="24"/>
                <w:shd w:val="clear" w:color="auto" w:fill="FFFFFF"/>
              </w:rPr>
              <w:t>服务有限公司</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6C811D0"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4602D02"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kern w:val="0"/>
                <w:sz w:val="24"/>
              </w:rPr>
              <w:t>双山</w:t>
            </w:r>
          </w:p>
        </w:tc>
      </w:tr>
      <w:tr w:rsidR="00D24551" w14:paraId="59BFE048" w14:textId="77777777">
        <w:trPr>
          <w:trHeight w:val="69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49D629F"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23</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4DD2103"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zCs w:val="24"/>
              </w:rPr>
              <w:t>中国石化销售股份有限公司山东济南章丘第四十二加油站</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2485338"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0BAD712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车用汽油98#（VIB）</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7DB790F"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kern w:val="0"/>
                <w:sz w:val="24"/>
              </w:rPr>
              <w:t>双山</w:t>
            </w:r>
          </w:p>
        </w:tc>
      </w:tr>
      <w:tr w:rsidR="00D24551" w14:paraId="59AF0F08" w14:textId="77777777">
        <w:trPr>
          <w:trHeight w:val="844"/>
        </w:trPr>
        <w:tc>
          <w:tcPr>
            <w:tcW w:w="450"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310C0DF6"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24</w:t>
            </w:r>
          </w:p>
        </w:tc>
        <w:tc>
          <w:tcPr>
            <w:tcW w:w="5872"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36806E1C"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bCs/>
                <w:sz w:val="24"/>
                <w:shd w:val="clear" w:color="auto" w:fill="FFFFFF"/>
              </w:rPr>
              <w:t>章丘通</w:t>
            </w:r>
            <w:proofErr w:type="gramStart"/>
            <w:r>
              <w:rPr>
                <w:rFonts w:ascii="仿宋" w:eastAsia="仿宋" w:hAnsi="仿宋" w:cs="仿宋" w:hint="eastAsia"/>
                <w:bCs/>
                <w:sz w:val="24"/>
                <w:shd w:val="clear" w:color="auto" w:fill="FFFFFF"/>
              </w:rPr>
              <w:t>鑫</w:t>
            </w:r>
            <w:proofErr w:type="gramEnd"/>
            <w:r>
              <w:rPr>
                <w:rFonts w:ascii="仿宋" w:eastAsia="仿宋" w:hAnsi="仿宋" w:cs="仿宋" w:hint="eastAsia"/>
                <w:bCs/>
                <w:sz w:val="24"/>
                <w:shd w:val="clear" w:color="auto" w:fill="FFFFFF"/>
              </w:rPr>
              <w:t>贸易有限公司</w:t>
            </w:r>
          </w:p>
        </w:tc>
        <w:tc>
          <w:tcPr>
            <w:tcW w:w="2392"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780CF68B"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245B328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双山</w:t>
            </w:r>
          </w:p>
        </w:tc>
      </w:tr>
      <w:tr w:rsidR="00D24551" w14:paraId="6388D944" w14:textId="77777777">
        <w:trPr>
          <w:trHeight w:val="777"/>
        </w:trPr>
        <w:tc>
          <w:tcPr>
            <w:tcW w:w="450" w:type="dxa"/>
            <w:tcBorders>
              <w:top w:val="single" w:sz="4"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2BE08E82"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25</w:t>
            </w:r>
          </w:p>
        </w:tc>
        <w:tc>
          <w:tcPr>
            <w:tcW w:w="5872"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0C7DA94" w14:textId="77777777" w:rsidR="00D24551" w:rsidRDefault="00000000">
            <w:pPr>
              <w:widowControl/>
              <w:spacing w:line="450" w:lineRule="atLeast"/>
              <w:rPr>
                <w:rFonts w:ascii="仿宋" w:eastAsia="仿宋" w:hAnsi="仿宋" w:cs="仿宋"/>
                <w:bCs/>
                <w:sz w:val="24"/>
                <w:shd w:val="clear" w:color="auto" w:fill="FFFFFF"/>
              </w:rPr>
            </w:pPr>
            <w:r>
              <w:rPr>
                <w:rFonts w:ascii="仿宋" w:eastAsia="仿宋" w:hAnsi="仿宋" w:cs="仿宋" w:hint="eastAsia"/>
                <w:bCs/>
                <w:sz w:val="24"/>
                <w:shd w:val="clear" w:color="auto" w:fill="FFFFFF"/>
              </w:rPr>
              <w:t>山东</w:t>
            </w:r>
            <w:proofErr w:type="gramStart"/>
            <w:r>
              <w:rPr>
                <w:rFonts w:ascii="仿宋" w:eastAsia="仿宋" w:hAnsi="仿宋" w:cs="仿宋" w:hint="eastAsia"/>
                <w:bCs/>
                <w:sz w:val="24"/>
                <w:shd w:val="clear" w:color="auto" w:fill="FFFFFF"/>
              </w:rPr>
              <w:t>寿光鲁清石化</w:t>
            </w:r>
            <w:proofErr w:type="gramEnd"/>
            <w:r>
              <w:rPr>
                <w:rFonts w:ascii="仿宋" w:eastAsia="仿宋" w:hAnsi="仿宋" w:cs="仿宋" w:hint="eastAsia"/>
                <w:bCs/>
                <w:sz w:val="24"/>
                <w:shd w:val="clear" w:color="auto" w:fill="FFFFFF"/>
              </w:rPr>
              <w:t>物流有限公司济南第三加油站</w:t>
            </w:r>
          </w:p>
        </w:tc>
        <w:tc>
          <w:tcPr>
            <w:tcW w:w="2392"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E19594C"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5D83AA4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1F282E67"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双山</w:t>
            </w:r>
          </w:p>
        </w:tc>
      </w:tr>
    </w:tbl>
    <w:p w14:paraId="1403FA38" w14:textId="77777777" w:rsidR="00D24551" w:rsidRDefault="00D24551">
      <w:pPr>
        <w:jc w:val="center"/>
        <w:rPr>
          <w:rFonts w:ascii="黑体" w:eastAsia="黑体" w:hAnsi="黑体" w:cs="黑体"/>
          <w:sz w:val="24"/>
        </w:rPr>
      </w:pPr>
    </w:p>
    <w:p w14:paraId="77A2FB20" w14:textId="77777777" w:rsidR="00D24551" w:rsidRDefault="00D24551">
      <w:pPr>
        <w:jc w:val="center"/>
        <w:rPr>
          <w:rFonts w:ascii="黑体" w:eastAsia="黑体" w:hAnsi="黑体" w:cs="黑体"/>
          <w:sz w:val="24"/>
        </w:rPr>
      </w:pPr>
    </w:p>
    <w:p w14:paraId="4288F116" w14:textId="77777777" w:rsidR="00D24551" w:rsidRDefault="00000000">
      <w:pPr>
        <w:widowControl/>
        <w:shd w:val="clear" w:color="auto" w:fill="FFFFFF"/>
        <w:spacing w:line="480" w:lineRule="exact"/>
        <w:ind w:firstLine="480"/>
        <w:jc w:val="center"/>
        <w:rPr>
          <w:rFonts w:ascii="黑体" w:eastAsia="黑体" w:hAnsi="黑体" w:cs="黑体"/>
          <w:b/>
          <w:sz w:val="36"/>
          <w:szCs w:val="36"/>
          <w:shd w:val="clear" w:color="auto" w:fill="FFFFFF"/>
        </w:rPr>
      </w:pPr>
      <w:r>
        <w:rPr>
          <w:rFonts w:ascii="黑体" w:eastAsia="黑体" w:hAnsi="黑体" w:cs="黑体" w:hint="eastAsia"/>
          <w:b/>
          <w:sz w:val="36"/>
          <w:szCs w:val="36"/>
          <w:shd w:val="clear" w:color="auto" w:fill="FFFFFF"/>
        </w:rPr>
        <w:t>2022年第3次成品油质量抽检样品合格名单</w:t>
      </w:r>
    </w:p>
    <w:tbl>
      <w:tblPr>
        <w:tblW w:w="947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392"/>
        <w:gridCol w:w="758"/>
      </w:tblGrid>
      <w:tr w:rsidR="00D24551" w14:paraId="212D98AD"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A95B994"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26</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CFD1B68" w14:textId="77777777" w:rsidR="00D24551" w:rsidRDefault="00000000">
            <w:pPr>
              <w:rPr>
                <w:rFonts w:ascii="黑体" w:eastAsia="黑体" w:hAnsi="黑体" w:cs="黑体"/>
                <w:bCs/>
                <w:sz w:val="24"/>
                <w:shd w:val="clear" w:color="auto" w:fill="FFFFFF"/>
              </w:rPr>
            </w:pPr>
            <w:r>
              <w:rPr>
                <w:rFonts w:ascii="仿宋" w:eastAsia="仿宋" w:hAnsi="仿宋" w:cs="仿宋" w:hint="eastAsia"/>
                <w:bCs/>
                <w:sz w:val="24"/>
                <w:szCs w:val="24"/>
              </w:rPr>
              <w:t>中国石化销售股份有限公司山东济南章丘第六加油站</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5117146"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9335415" w14:textId="77777777" w:rsidR="00D24551" w:rsidRDefault="00D24551">
            <w:pPr>
              <w:widowControl/>
              <w:spacing w:line="450" w:lineRule="atLeast"/>
              <w:jc w:val="center"/>
              <w:rPr>
                <w:rFonts w:ascii="黑体" w:eastAsia="黑体" w:hAnsi="黑体" w:cs="黑体"/>
                <w:kern w:val="0"/>
                <w:sz w:val="24"/>
              </w:rPr>
            </w:pPr>
          </w:p>
        </w:tc>
      </w:tr>
      <w:tr w:rsidR="00D24551" w14:paraId="615ECAAD"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D46DFAA"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27</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2FF6D26"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hd w:val="clear" w:color="auto" w:fill="FFFFFF"/>
              </w:rPr>
              <w:t>章丘市</w:t>
            </w:r>
            <w:proofErr w:type="gramStart"/>
            <w:r>
              <w:rPr>
                <w:rFonts w:ascii="仿宋" w:eastAsia="仿宋" w:hAnsi="仿宋" w:cs="仿宋" w:hint="eastAsia"/>
                <w:bCs/>
                <w:sz w:val="24"/>
                <w:shd w:val="clear" w:color="auto" w:fill="FFFFFF"/>
              </w:rPr>
              <w:t>晟</w:t>
            </w:r>
            <w:proofErr w:type="gramEnd"/>
            <w:r>
              <w:rPr>
                <w:rFonts w:ascii="仿宋" w:eastAsia="仿宋" w:hAnsi="仿宋" w:cs="仿宋" w:hint="eastAsia"/>
                <w:bCs/>
                <w:sz w:val="24"/>
                <w:shd w:val="clear" w:color="auto" w:fill="FFFFFF"/>
              </w:rPr>
              <w:t>强加油站</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C0B3654"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45300118"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A6C19F"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文祖</w:t>
            </w:r>
          </w:p>
        </w:tc>
      </w:tr>
      <w:tr w:rsidR="00D24551" w14:paraId="35F8E07B"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C92277E"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28</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E01BBAD"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zCs w:val="24"/>
              </w:rPr>
              <w:t>中国石化销售股份有限公司山东济南章丘第四十加油站</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389D0D1"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91C83CB"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文祖</w:t>
            </w:r>
          </w:p>
        </w:tc>
      </w:tr>
      <w:tr w:rsidR="00D24551" w14:paraId="467F7AED"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7C8B171"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29</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94BFEF6"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bCs/>
                <w:sz w:val="24"/>
                <w:shd w:val="clear" w:color="auto" w:fill="FFFFFF"/>
              </w:rPr>
              <w:t>章丘市鲁东加油站</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381051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17AC7E59"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F77EB02"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文祖</w:t>
            </w:r>
          </w:p>
        </w:tc>
      </w:tr>
      <w:tr w:rsidR="00D24551" w14:paraId="559F4D79"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39BAFB7"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30</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B0BC40" w14:textId="77777777" w:rsidR="00D24551" w:rsidRDefault="00000000">
            <w:pPr>
              <w:widowControl/>
              <w:spacing w:line="450" w:lineRule="atLeast"/>
              <w:rPr>
                <w:rFonts w:ascii="仿宋" w:eastAsia="仿宋" w:hAnsi="仿宋" w:cs="仿宋"/>
                <w:kern w:val="0"/>
                <w:sz w:val="24"/>
              </w:rPr>
            </w:pPr>
            <w:r>
              <w:rPr>
                <w:rFonts w:ascii="仿宋" w:eastAsia="仿宋" w:hAnsi="仿宋" w:cs="仿宋" w:hint="eastAsia"/>
                <w:kern w:val="0"/>
                <w:sz w:val="24"/>
              </w:rPr>
              <w:t>济南华建能源有限公司第一分公司</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532A2A3"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62963AAD"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55FB87" w14:textId="77777777" w:rsidR="00D24551" w:rsidRDefault="00000000">
            <w:pPr>
              <w:widowControl/>
              <w:spacing w:line="450" w:lineRule="atLeast"/>
              <w:rPr>
                <w:rFonts w:ascii="黑体" w:eastAsia="黑体" w:hAnsi="黑体" w:cs="黑体"/>
                <w:kern w:val="0"/>
                <w:sz w:val="24"/>
              </w:rPr>
            </w:pPr>
            <w:r>
              <w:rPr>
                <w:rFonts w:ascii="仿宋" w:eastAsia="仿宋" w:hAnsi="仿宋" w:cs="仿宋" w:hint="eastAsia"/>
                <w:kern w:val="0"/>
                <w:sz w:val="24"/>
              </w:rPr>
              <w:t>文祖</w:t>
            </w:r>
          </w:p>
        </w:tc>
      </w:tr>
      <w:tr w:rsidR="00D24551" w14:paraId="56525D16"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B6BF638"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t>31</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7D1A553" w14:textId="77777777" w:rsidR="00D24551" w:rsidRDefault="00000000">
            <w:pPr>
              <w:rPr>
                <w:rFonts w:ascii="仿宋" w:eastAsia="仿宋" w:hAnsi="仿宋" w:cs="仿宋"/>
                <w:kern w:val="0"/>
                <w:sz w:val="24"/>
              </w:rPr>
            </w:pPr>
            <w:r>
              <w:rPr>
                <w:rFonts w:ascii="仿宋" w:eastAsia="仿宋" w:hAnsi="仿宋" w:cs="仿宋" w:hint="eastAsia"/>
                <w:bCs/>
                <w:sz w:val="24"/>
                <w:shd w:val="clear" w:color="auto" w:fill="FFFFFF"/>
              </w:rPr>
              <w:t>章丘市盛祥瑞加油站</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0C038F8"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09565771"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0653941"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文祖</w:t>
            </w:r>
          </w:p>
        </w:tc>
      </w:tr>
      <w:tr w:rsidR="00D24551" w14:paraId="5C3D61DD"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C9F31A" w14:textId="77777777" w:rsidR="00D24551" w:rsidRDefault="00000000">
            <w:pPr>
              <w:widowControl/>
              <w:spacing w:line="450" w:lineRule="atLeast"/>
              <w:jc w:val="center"/>
              <w:rPr>
                <w:rFonts w:ascii="黑体" w:eastAsia="黑体" w:hAnsi="黑体" w:cs="黑体"/>
                <w:kern w:val="0"/>
                <w:sz w:val="24"/>
              </w:rPr>
            </w:pPr>
            <w:r>
              <w:rPr>
                <w:rFonts w:ascii="黑体" w:eastAsia="黑体" w:hAnsi="黑体" w:cs="黑体" w:hint="eastAsia"/>
                <w:kern w:val="0"/>
                <w:sz w:val="24"/>
              </w:rPr>
              <w:lastRenderedPageBreak/>
              <w:t>32</w:t>
            </w: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E800BAE" w14:textId="77777777" w:rsidR="00D24551" w:rsidRDefault="00000000">
            <w:pPr>
              <w:rPr>
                <w:rFonts w:ascii="黑体" w:eastAsia="黑体" w:hAnsi="黑体" w:cs="黑体"/>
                <w:bCs/>
                <w:sz w:val="24"/>
                <w:shd w:val="clear" w:color="auto" w:fill="FFFFFF"/>
              </w:rPr>
            </w:pPr>
            <w:r>
              <w:rPr>
                <w:rFonts w:ascii="仿宋" w:eastAsia="仿宋" w:hAnsi="仿宋" w:cs="仿宋" w:hint="eastAsia"/>
                <w:bCs/>
                <w:sz w:val="24"/>
                <w:shd w:val="clear" w:color="auto" w:fill="FFFFFF"/>
              </w:rPr>
              <w:t>山东济炼石油有限公司</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14CE6E2"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车用柴油0#（VI)</w:t>
            </w:r>
          </w:p>
          <w:p w14:paraId="1E422952"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车用汽油95#（VIB）</w:t>
            </w: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B37F19F" w14:textId="77777777" w:rsidR="00D24551" w:rsidRDefault="00000000">
            <w:pPr>
              <w:widowControl/>
              <w:spacing w:line="450" w:lineRule="atLeast"/>
              <w:jc w:val="center"/>
              <w:rPr>
                <w:rFonts w:ascii="仿宋" w:eastAsia="仿宋" w:hAnsi="仿宋" w:cs="仿宋"/>
                <w:kern w:val="0"/>
                <w:sz w:val="24"/>
              </w:rPr>
            </w:pPr>
            <w:r>
              <w:rPr>
                <w:rFonts w:ascii="仿宋" w:eastAsia="仿宋" w:hAnsi="仿宋" w:cs="仿宋" w:hint="eastAsia"/>
                <w:kern w:val="0"/>
                <w:sz w:val="24"/>
              </w:rPr>
              <w:t>文祖</w:t>
            </w:r>
          </w:p>
        </w:tc>
      </w:tr>
      <w:tr w:rsidR="00D24551" w14:paraId="5FB217EB"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9E033ED"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934E05D" w14:textId="77777777" w:rsidR="00D24551" w:rsidRDefault="00D24551">
            <w:pPr>
              <w:jc w:val="center"/>
              <w:rPr>
                <w:rFonts w:ascii="黑体" w:eastAsia="黑体" w:hAnsi="黑体" w:cs="黑体"/>
                <w:bCs/>
                <w:sz w:val="24"/>
                <w:shd w:val="clear" w:color="auto" w:fill="FFFFFF"/>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C9044C0"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AA41FB" w14:textId="77777777" w:rsidR="00D24551" w:rsidRDefault="00D24551">
            <w:pPr>
              <w:widowControl/>
              <w:spacing w:line="450" w:lineRule="atLeast"/>
              <w:jc w:val="center"/>
              <w:rPr>
                <w:rFonts w:ascii="仿宋" w:eastAsia="仿宋" w:hAnsi="仿宋" w:cs="仿宋"/>
                <w:kern w:val="0"/>
                <w:sz w:val="24"/>
              </w:rPr>
            </w:pPr>
          </w:p>
        </w:tc>
      </w:tr>
      <w:tr w:rsidR="00D24551" w14:paraId="12C67DB3"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E4C7520"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63635E6" w14:textId="77777777" w:rsidR="00D24551" w:rsidRDefault="00D24551">
            <w:pPr>
              <w:widowControl/>
              <w:spacing w:line="450" w:lineRule="atLeast"/>
              <w:jc w:val="center"/>
              <w:rPr>
                <w:rFonts w:ascii="黑体" w:eastAsia="黑体" w:hAnsi="黑体" w:cs="黑体"/>
                <w:bCs/>
                <w:sz w:val="24"/>
                <w:shd w:val="clear" w:color="auto" w:fill="FFFFFF"/>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8BE9A43"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330D0C8" w14:textId="77777777" w:rsidR="00D24551" w:rsidRDefault="00D24551">
            <w:pPr>
              <w:widowControl/>
              <w:spacing w:line="450" w:lineRule="atLeast"/>
              <w:jc w:val="center"/>
              <w:rPr>
                <w:rFonts w:ascii="仿宋" w:eastAsia="仿宋" w:hAnsi="仿宋" w:cs="仿宋"/>
                <w:kern w:val="0"/>
                <w:sz w:val="24"/>
              </w:rPr>
            </w:pPr>
          </w:p>
        </w:tc>
      </w:tr>
      <w:tr w:rsidR="00D24551" w14:paraId="49AD479E"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3D0E4DD"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FE8CBE6" w14:textId="77777777" w:rsidR="00D24551" w:rsidRDefault="00D24551">
            <w:pPr>
              <w:widowControl/>
              <w:spacing w:line="450" w:lineRule="atLeast"/>
              <w:jc w:val="center"/>
              <w:rPr>
                <w:rFonts w:ascii="仿宋" w:eastAsia="仿宋" w:hAnsi="仿宋" w:cs="仿宋"/>
                <w:kern w:val="0"/>
                <w:sz w:val="24"/>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0E319B0"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35D3454" w14:textId="77777777" w:rsidR="00D24551" w:rsidRDefault="00D24551">
            <w:pPr>
              <w:widowControl/>
              <w:spacing w:line="450" w:lineRule="atLeast"/>
              <w:jc w:val="center"/>
              <w:rPr>
                <w:rFonts w:ascii="黑体" w:eastAsia="黑体" w:hAnsi="黑体" w:cs="黑体"/>
                <w:kern w:val="0"/>
                <w:sz w:val="24"/>
              </w:rPr>
            </w:pPr>
          </w:p>
        </w:tc>
      </w:tr>
      <w:tr w:rsidR="00D24551" w14:paraId="71826E31"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7A15A38"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40EE206" w14:textId="77777777" w:rsidR="00D24551" w:rsidRDefault="00D24551">
            <w:pPr>
              <w:widowControl/>
              <w:spacing w:line="450" w:lineRule="atLeast"/>
              <w:jc w:val="center"/>
              <w:rPr>
                <w:rFonts w:ascii="仿宋" w:eastAsia="仿宋" w:hAnsi="仿宋" w:cs="仿宋"/>
                <w:kern w:val="0"/>
                <w:sz w:val="24"/>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01C530"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0F6A770" w14:textId="77777777" w:rsidR="00D24551" w:rsidRDefault="00D24551">
            <w:pPr>
              <w:widowControl/>
              <w:spacing w:line="450" w:lineRule="atLeast"/>
              <w:jc w:val="center"/>
              <w:rPr>
                <w:rFonts w:ascii="黑体" w:eastAsia="黑体" w:hAnsi="黑体" w:cs="黑体"/>
                <w:kern w:val="0"/>
                <w:sz w:val="24"/>
              </w:rPr>
            </w:pPr>
          </w:p>
        </w:tc>
      </w:tr>
      <w:tr w:rsidR="00D24551" w14:paraId="71773256"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3CA4D54"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3056F59" w14:textId="77777777" w:rsidR="00D24551" w:rsidRDefault="00D24551">
            <w:pPr>
              <w:widowControl/>
              <w:spacing w:line="450" w:lineRule="atLeast"/>
              <w:jc w:val="center"/>
              <w:rPr>
                <w:rFonts w:ascii="仿宋" w:eastAsia="仿宋" w:hAnsi="仿宋" w:cs="仿宋"/>
                <w:kern w:val="0"/>
                <w:sz w:val="24"/>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28D8F63"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BC28BB9" w14:textId="77777777" w:rsidR="00D24551" w:rsidRDefault="00D24551">
            <w:pPr>
              <w:widowControl/>
              <w:spacing w:line="450" w:lineRule="atLeast"/>
              <w:jc w:val="center"/>
              <w:rPr>
                <w:rFonts w:ascii="黑体" w:eastAsia="黑体" w:hAnsi="黑体" w:cs="黑体"/>
                <w:kern w:val="0"/>
                <w:sz w:val="24"/>
              </w:rPr>
            </w:pPr>
          </w:p>
        </w:tc>
      </w:tr>
      <w:tr w:rsidR="00D24551" w14:paraId="1EB91DCF" w14:textId="7777777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4D31072"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2A9AFD" w14:textId="77777777" w:rsidR="00D24551" w:rsidRDefault="00D24551">
            <w:pPr>
              <w:jc w:val="center"/>
              <w:rPr>
                <w:rFonts w:ascii="黑体" w:eastAsia="黑体" w:hAnsi="黑体" w:cs="黑体"/>
                <w:bCs/>
                <w:sz w:val="24"/>
                <w:shd w:val="clear" w:color="auto" w:fill="FFFFFF"/>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D88B0E0"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FF680D4" w14:textId="77777777" w:rsidR="00D24551" w:rsidRDefault="00D24551">
            <w:pPr>
              <w:widowControl/>
              <w:spacing w:line="450" w:lineRule="atLeast"/>
              <w:jc w:val="center"/>
              <w:rPr>
                <w:rFonts w:ascii="黑体" w:eastAsia="黑体" w:hAnsi="黑体" w:cs="黑体"/>
                <w:kern w:val="0"/>
                <w:sz w:val="24"/>
              </w:rPr>
            </w:pPr>
          </w:p>
        </w:tc>
      </w:tr>
      <w:tr w:rsidR="00D24551" w14:paraId="5FA8B10F" w14:textId="77777777">
        <w:trPr>
          <w:trHeight w:val="729"/>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EB94B0B"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580AB5A" w14:textId="77777777" w:rsidR="00D24551" w:rsidRDefault="00D24551">
            <w:pPr>
              <w:jc w:val="center"/>
              <w:rPr>
                <w:rFonts w:ascii="黑体" w:eastAsia="黑体" w:hAnsi="黑体" w:cs="黑体"/>
                <w:bCs/>
                <w:sz w:val="24"/>
                <w:shd w:val="clear" w:color="auto" w:fill="FFFFFF"/>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43A8B0B"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4F4D554" w14:textId="77777777" w:rsidR="00D24551" w:rsidRDefault="00D24551">
            <w:pPr>
              <w:widowControl/>
              <w:spacing w:line="450" w:lineRule="atLeast"/>
              <w:jc w:val="center"/>
              <w:rPr>
                <w:rFonts w:ascii="黑体" w:eastAsia="黑体" w:hAnsi="黑体" w:cs="黑体"/>
                <w:kern w:val="0"/>
                <w:sz w:val="24"/>
              </w:rPr>
            </w:pPr>
          </w:p>
        </w:tc>
      </w:tr>
      <w:tr w:rsidR="00D24551" w14:paraId="6913F593" w14:textId="77777777">
        <w:trPr>
          <w:trHeight w:val="733"/>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59D7978"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549D572" w14:textId="77777777" w:rsidR="00D24551" w:rsidRDefault="00D24551">
            <w:pPr>
              <w:jc w:val="center"/>
              <w:rPr>
                <w:rFonts w:ascii="黑体" w:eastAsia="黑体" w:hAnsi="黑体" w:cs="黑体"/>
                <w:bCs/>
                <w:sz w:val="24"/>
                <w:shd w:val="clear" w:color="auto" w:fill="FFFFFF"/>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8E62FC"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783EF4" w14:textId="77777777" w:rsidR="00D24551" w:rsidRDefault="00D24551">
            <w:pPr>
              <w:widowControl/>
              <w:spacing w:line="450" w:lineRule="atLeast"/>
              <w:jc w:val="center"/>
              <w:rPr>
                <w:rFonts w:ascii="黑体" w:eastAsia="黑体" w:hAnsi="黑体" w:cs="黑体"/>
                <w:kern w:val="0"/>
                <w:sz w:val="24"/>
              </w:rPr>
            </w:pPr>
          </w:p>
        </w:tc>
      </w:tr>
      <w:tr w:rsidR="00D24551" w14:paraId="332FB084" w14:textId="77777777">
        <w:trPr>
          <w:trHeight w:val="850"/>
        </w:trPr>
        <w:tc>
          <w:tcPr>
            <w:tcW w:w="4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DC0E790" w14:textId="77777777" w:rsidR="00D24551" w:rsidRDefault="00D24551">
            <w:pPr>
              <w:widowControl/>
              <w:spacing w:line="450" w:lineRule="atLeast"/>
              <w:jc w:val="center"/>
              <w:rPr>
                <w:rFonts w:ascii="黑体" w:eastAsia="黑体" w:hAnsi="黑体" w:cs="黑体"/>
                <w:kern w:val="0"/>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C804D04" w14:textId="77777777" w:rsidR="00D24551" w:rsidRDefault="00D24551">
            <w:pPr>
              <w:jc w:val="center"/>
              <w:rPr>
                <w:rFonts w:ascii="黑体" w:eastAsia="黑体" w:hAnsi="黑体" w:cs="黑体"/>
                <w:bCs/>
                <w:sz w:val="24"/>
                <w:shd w:val="clear" w:color="auto" w:fill="FFFFFF"/>
              </w:rPr>
            </w:pPr>
          </w:p>
        </w:tc>
        <w:tc>
          <w:tcPr>
            <w:tcW w:w="239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11753CA" w14:textId="77777777" w:rsidR="00D24551" w:rsidRDefault="00D24551">
            <w:pPr>
              <w:widowControl/>
              <w:spacing w:line="450" w:lineRule="atLeast"/>
              <w:jc w:val="center"/>
              <w:rPr>
                <w:rFonts w:ascii="黑体" w:eastAsia="黑体" w:hAnsi="黑体" w:cs="黑体"/>
                <w:kern w:val="0"/>
                <w:sz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6F65536" w14:textId="77777777" w:rsidR="00D24551" w:rsidRDefault="00D24551">
            <w:pPr>
              <w:widowControl/>
              <w:spacing w:line="450" w:lineRule="atLeast"/>
              <w:jc w:val="center"/>
              <w:rPr>
                <w:rFonts w:ascii="黑体" w:eastAsia="黑体" w:hAnsi="黑体" w:cs="黑体"/>
                <w:kern w:val="0"/>
                <w:sz w:val="24"/>
              </w:rPr>
            </w:pPr>
          </w:p>
        </w:tc>
      </w:tr>
    </w:tbl>
    <w:p w14:paraId="47937EC3" w14:textId="77777777" w:rsidR="00D24551" w:rsidRDefault="00D24551">
      <w:pPr>
        <w:rPr>
          <w:rFonts w:ascii="黑体" w:eastAsia="黑体" w:hAnsi="黑体" w:cs="黑体"/>
          <w:sz w:val="24"/>
        </w:rPr>
      </w:pPr>
    </w:p>
    <w:p w14:paraId="0072CB45" w14:textId="77777777" w:rsidR="00D24551" w:rsidRDefault="00D24551"/>
    <w:sectPr w:rsidR="00D24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3A64" w14:textId="77777777" w:rsidR="00A74FCF" w:rsidRDefault="00A74FCF" w:rsidP="00624C5F">
      <w:r>
        <w:separator/>
      </w:r>
    </w:p>
  </w:endnote>
  <w:endnote w:type="continuationSeparator" w:id="0">
    <w:p w14:paraId="0226B6CF" w14:textId="77777777" w:rsidR="00A74FCF" w:rsidRDefault="00A74FCF" w:rsidP="0062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CC2A" w14:textId="77777777" w:rsidR="00A74FCF" w:rsidRDefault="00A74FCF" w:rsidP="00624C5F">
      <w:r>
        <w:separator/>
      </w:r>
    </w:p>
  </w:footnote>
  <w:footnote w:type="continuationSeparator" w:id="0">
    <w:p w14:paraId="20702BE0" w14:textId="77777777" w:rsidR="00A74FCF" w:rsidRDefault="00A74FCF" w:rsidP="00624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iMzQwMTk0MWM2ZTc4NzM0OThmZjM1NTZjMTcyYmIifQ=="/>
  </w:docVars>
  <w:rsids>
    <w:rsidRoot w:val="00B540A6"/>
    <w:rsid w:val="0009627F"/>
    <w:rsid w:val="000D7670"/>
    <w:rsid w:val="00117AC0"/>
    <w:rsid w:val="00160FA4"/>
    <w:rsid w:val="001C1AD4"/>
    <w:rsid w:val="00244E04"/>
    <w:rsid w:val="00287935"/>
    <w:rsid w:val="00367A1F"/>
    <w:rsid w:val="0040231E"/>
    <w:rsid w:val="00432403"/>
    <w:rsid w:val="004F1DE8"/>
    <w:rsid w:val="005B4602"/>
    <w:rsid w:val="00624C5F"/>
    <w:rsid w:val="006C7D51"/>
    <w:rsid w:val="006F56E5"/>
    <w:rsid w:val="0074223E"/>
    <w:rsid w:val="00817EB0"/>
    <w:rsid w:val="009A7AE3"/>
    <w:rsid w:val="009E0F0B"/>
    <w:rsid w:val="00A16CB7"/>
    <w:rsid w:val="00A74FCF"/>
    <w:rsid w:val="00AF6B98"/>
    <w:rsid w:val="00B540A6"/>
    <w:rsid w:val="00CA6F59"/>
    <w:rsid w:val="00D24551"/>
    <w:rsid w:val="00E72DBA"/>
    <w:rsid w:val="00E80A4E"/>
    <w:rsid w:val="00F73211"/>
    <w:rsid w:val="01080A12"/>
    <w:rsid w:val="01FD609D"/>
    <w:rsid w:val="07F41CF0"/>
    <w:rsid w:val="195C76F5"/>
    <w:rsid w:val="23B02B18"/>
    <w:rsid w:val="23F60C61"/>
    <w:rsid w:val="27B91057"/>
    <w:rsid w:val="27C83E11"/>
    <w:rsid w:val="2ADC0696"/>
    <w:rsid w:val="2E3F6F72"/>
    <w:rsid w:val="2F8D7364"/>
    <w:rsid w:val="314C5739"/>
    <w:rsid w:val="3317552F"/>
    <w:rsid w:val="33AB50A9"/>
    <w:rsid w:val="359E782C"/>
    <w:rsid w:val="364C438B"/>
    <w:rsid w:val="38FC42C4"/>
    <w:rsid w:val="3AD273C0"/>
    <w:rsid w:val="41344930"/>
    <w:rsid w:val="447A6AFE"/>
    <w:rsid w:val="4496320C"/>
    <w:rsid w:val="46777388"/>
    <w:rsid w:val="48462A8F"/>
    <w:rsid w:val="4AD815DD"/>
    <w:rsid w:val="4B133808"/>
    <w:rsid w:val="4CFE56F6"/>
    <w:rsid w:val="53C3158E"/>
    <w:rsid w:val="55414174"/>
    <w:rsid w:val="597A4491"/>
    <w:rsid w:val="609364FE"/>
    <w:rsid w:val="626F2BDD"/>
    <w:rsid w:val="658E13FC"/>
    <w:rsid w:val="65F10989"/>
    <w:rsid w:val="6B6A67A4"/>
    <w:rsid w:val="6B9D0D77"/>
    <w:rsid w:val="6BE97F42"/>
    <w:rsid w:val="6DC26C9C"/>
    <w:rsid w:val="6DD10C8D"/>
    <w:rsid w:val="781D3FB8"/>
    <w:rsid w:val="7AA80FC8"/>
    <w:rsid w:val="7C541895"/>
    <w:rsid w:val="7D605B8A"/>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7FE6"/>
  <w15:docId w15:val="{704F1C60-4B51-4544-9037-78F2B052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zlk</dc:creator>
  <cp:lastModifiedBy>huiyi</cp:lastModifiedBy>
  <cp:revision>2</cp:revision>
  <cp:lastPrinted>2023-05-16T07:06:00Z</cp:lastPrinted>
  <dcterms:created xsi:type="dcterms:W3CDTF">2023-09-21T07:45:00Z</dcterms:created>
  <dcterms:modified xsi:type="dcterms:W3CDTF">2023-09-21T07:45:00Z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9F802073149D41CAA04514B1EC68A180_12</vt:lpwstr>
  </property>
</Properties>
</file>