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D624" w14:textId="10DB2595" w:rsidR="00901A10" w:rsidRDefault="00DC7065">
      <w:pPr>
        <w:rPr>
          <w:rFonts w:ascii="仿宋" w:eastAsia="仿宋" w:hAnsi="仿宋"/>
          <w:sz w:val="28"/>
          <w:szCs w:val="28"/>
        </w:rPr>
      </w:pPr>
      <w:r w:rsidRPr="00DC7065">
        <w:rPr>
          <w:rFonts w:ascii="仿宋" w:eastAsia="仿宋" w:hAnsi="仿宋" w:hint="eastAsia"/>
          <w:sz w:val="28"/>
          <w:szCs w:val="28"/>
        </w:rPr>
        <w:t>1</w:t>
      </w:r>
      <w:r w:rsidRPr="00DC7065">
        <w:rPr>
          <w:rFonts w:ascii="仿宋" w:eastAsia="仿宋" w:hAnsi="仿宋"/>
          <w:sz w:val="28"/>
          <w:szCs w:val="28"/>
        </w:rPr>
        <w:t>.</w:t>
      </w:r>
      <w:r w:rsidRPr="00DC7065">
        <w:rPr>
          <w:rFonts w:ascii="仿宋" w:eastAsia="仿宋" w:hAnsi="仿宋" w:hint="eastAsia"/>
          <w:sz w:val="28"/>
          <w:szCs w:val="28"/>
        </w:rPr>
        <w:t>刁镇敬老院</w:t>
      </w:r>
    </w:p>
    <w:p w14:paraId="423D76F5" w14:textId="2CBEF33E" w:rsidR="00DC7065" w:rsidRDefault="00DC7065">
      <w:pPr>
        <w:rPr>
          <w:rFonts w:ascii="仿宋" w:eastAsia="仿宋" w:hAnsi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66B08E" wp14:editId="5F7F2BC4">
            <wp:extent cx="5274310" cy="3957320"/>
            <wp:effectExtent l="0" t="0" r="2540" b="508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C56C" w14:textId="14E6C3F5" w:rsidR="00DC7065" w:rsidRDefault="00DC7065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官庄敬老院</w:t>
      </w:r>
    </w:p>
    <w:p w14:paraId="73F84A9E" w14:textId="3E6253B3" w:rsidR="00DC7065" w:rsidRDefault="009C36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6B5ECDB" wp14:editId="3F32CBBA">
            <wp:extent cx="5274310" cy="3956050"/>
            <wp:effectExtent l="0" t="0" r="2540" b="6350"/>
            <wp:docPr id="2" name="图片 2" descr="电脑屏幕的照片上有文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屏幕的照片上有文字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CACC" w14:textId="3BF6531C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埠村敬老院</w:t>
      </w:r>
      <w:r>
        <w:rPr>
          <w:rFonts w:ascii="仿宋" w:eastAsia="仿宋" w:hAnsi="仿宋"/>
          <w:sz w:val="28"/>
          <w:szCs w:val="28"/>
        </w:rPr>
        <w:br/>
      </w:r>
      <w:r>
        <w:rPr>
          <w:noProof/>
        </w:rPr>
        <w:drawing>
          <wp:inline distT="0" distB="0" distL="0" distR="0" wp14:anchorId="2B98EA59" wp14:editId="0DA0711E">
            <wp:extent cx="5278120" cy="3694430"/>
            <wp:effectExtent l="0" t="0" r="0" b="1270"/>
            <wp:docPr id="3" name="图片 3" descr="一些文字和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些文字和图案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3375" w14:textId="2DE3F439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圣井敬老院</w:t>
      </w:r>
    </w:p>
    <w:p w14:paraId="1D1CF478" w14:textId="45172F9C" w:rsidR="009C3613" w:rsidRPr="009C3613" w:rsidRDefault="009C3613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A9A05FA" wp14:editId="67B74618">
            <wp:extent cx="5278120" cy="3691890"/>
            <wp:effectExtent l="0" t="0" r="0" b="3810"/>
            <wp:docPr id="4" name="图片 4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B741" w14:textId="7D08E427" w:rsidR="00DC7065" w:rsidRDefault="00DC7065"/>
    <w:p w14:paraId="5925996A" w14:textId="127B4B0E" w:rsidR="009C3613" w:rsidRDefault="009C3613"/>
    <w:p w14:paraId="1EFB1FDF" w14:textId="230261F0" w:rsidR="009C3613" w:rsidRDefault="009C3613"/>
    <w:p w14:paraId="2D74094F" w14:textId="5795DC5C" w:rsidR="009C3613" w:rsidRDefault="009C3613"/>
    <w:p w14:paraId="2B33AC42" w14:textId="2395E404" w:rsidR="009C3613" w:rsidRDefault="009C3613">
      <w:pPr>
        <w:rPr>
          <w:rFonts w:ascii="仿宋" w:eastAsia="仿宋" w:hAnsi="仿宋"/>
          <w:sz w:val="28"/>
          <w:szCs w:val="28"/>
        </w:rPr>
      </w:pPr>
      <w:r w:rsidRPr="009C3613">
        <w:rPr>
          <w:rFonts w:ascii="仿宋" w:eastAsia="仿宋" w:hAnsi="仿宋" w:hint="eastAsia"/>
          <w:sz w:val="28"/>
          <w:szCs w:val="28"/>
        </w:rPr>
        <w:lastRenderedPageBreak/>
        <w:t>5</w:t>
      </w:r>
      <w:r w:rsidRPr="009C3613">
        <w:rPr>
          <w:rFonts w:ascii="仿宋" w:eastAsia="仿宋" w:hAnsi="仿宋"/>
          <w:sz w:val="28"/>
          <w:szCs w:val="28"/>
        </w:rPr>
        <w:t>.</w:t>
      </w:r>
      <w:r w:rsidRPr="009C3613">
        <w:rPr>
          <w:rFonts w:ascii="仿宋" w:eastAsia="仿宋" w:hAnsi="仿宋" w:hint="eastAsia"/>
          <w:sz w:val="28"/>
          <w:szCs w:val="28"/>
        </w:rPr>
        <w:t>双山敬老院</w:t>
      </w:r>
    </w:p>
    <w:p w14:paraId="48593336" w14:textId="08F11C80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365390A" wp14:editId="3F99C396">
            <wp:extent cx="5278120" cy="3958590"/>
            <wp:effectExtent l="0" t="0" r="0" b="3810"/>
            <wp:docPr id="5" name="图片 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0729" w14:textId="41F31E9D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相公敬老院</w:t>
      </w:r>
    </w:p>
    <w:p w14:paraId="26EA3AF6" w14:textId="49D5E355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FF9E40D" wp14:editId="0966DA6B">
            <wp:extent cx="5278120" cy="3696970"/>
            <wp:effectExtent l="0" t="0" r="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1104" w14:textId="7EBC97D2" w:rsidR="009C3613" w:rsidRDefault="009C3613">
      <w:pPr>
        <w:rPr>
          <w:rFonts w:ascii="仿宋" w:eastAsia="仿宋" w:hAnsi="仿宋"/>
          <w:sz w:val="28"/>
          <w:szCs w:val="28"/>
        </w:rPr>
      </w:pPr>
    </w:p>
    <w:p w14:paraId="24195D89" w14:textId="53112C97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7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秀水情养老服务中心</w:t>
      </w:r>
    </w:p>
    <w:p w14:paraId="54E88C7F" w14:textId="338FA24C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EEAF54B" wp14:editId="259DD8B7">
            <wp:extent cx="5278120" cy="3720465"/>
            <wp:effectExtent l="0" t="0" r="0" b="0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11D5" w14:textId="358514A5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</w:t>
      </w:r>
      <w:r>
        <w:rPr>
          <w:rFonts w:ascii="仿宋" w:eastAsia="仿宋" w:hAnsi="仿宋"/>
          <w:sz w:val="28"/>
          <w:szCs w:val="28"/>
        </w:rPr>
        <w:t>.</w:t>
      </w:r>
      <w:r w:rsidRPr="009C3613">
        <w:rPr>
          <w:rFonts w:hint="eastAsia"/>
        </w:rPr>
        <w:t xml:space="preserve"> </w:t>
      </w:r>
      <w:r w:rsidRPr="009C3613">
        <w:rPr>
          <w:rFonts w:ascii="仿宋" w:eastAsia="仿宋" w:hAnsi="仿宋" w:hint="eastAsia"/>
          <w:sz w:val="28"/>
          <w:szCs w:val="28"/>
        </w:rPr>
        <w:t>逸乐医养中心</w:t>
      </w:r>
    </w:p>
    <w:p w14:paraId="4D75BB28" w14:textId="53C9EF7E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0599207" wp14:editId="163D96AC">
            <wp:extent cx="5278120" cy="4222750"/>
            <wp:effectExtent l="0" t="0" r="0" b="6350"/>
            <wp:docPr id="8" name="图片 8" descr="一些文字和图片的手机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些文字和图片的手机截图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98A8" w14:textId="5CEE1D60" w:rsidR="009C3613" w:rsidRDefault="009C3613">
      <w:pPr>
        <w:rPr>
          <w:rFonts w:ascii="仿宋" w:eastAsia="仿宋" w:hAnsi="仿宋"/>
          <w:sz w:val="28"/>
          <w:szCs w:val="28"/>
        </w:rPr>
      </w:pPr>
    </w:p>
    <w:p w14:paraId="35E9DC7E" w14:textId="2584A0EF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9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懿居医养中心</w:t>
      </w:r>
    </w:p>
    <w:p w14:paraId="6C1EB741" w14:textId="31731D94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CD18EC1" wp14:editId="21F43A73">
            <wp:extent cx="5278120" cy="3957320"/>
            <wp:effectExtent l="0" t="0" r="0" b="5080"/>
            <wp:docPr id="9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7B67" w14:textId="07001AA3" w:rsidR="009C3613" w:rsidRDefault="009C361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0.</w:t>
      </w:r>
      <w:r>
        <w:rPr>
          <w:rFonts w:ascii="仿宋" w:eastAsia="仿宋" w:hAnsi="仿宋" w:hint="eastAsia"/>
          <w:sz w:val="28"/>
          <w:szCs w:val="28"/>
        </w:rPr>
        <w:t>黄河综养服务中心</w:t>
      </w:r>
    </w:p>
    <w:p w14:paraId="2A0A93E4" w14:textId="7DAC557A" w:rsidR="009C3613" w:rsidRPr="009C3613" w:rsidRDefault="009C3613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4AB9E0D" wp14:editId="296589E5">
            <wp:extent cx="5278120" cy="3958590"/>
            <wp:effectExtent l="0" t="0" r="0" b="381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613" w:rsidRPr="009C3613" w:rsidSect="009C3613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26C"/>
    <w:rsid w:val="005842CF"/>
    <w:rsid w:val="008F526C"/>
    <w:rsid w:val="00901A10"/>
    <w:rsid w:val="009C3613"/>
    <w:rsid w:val="00D64892"/>
    <w:rsid w:val="00DC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F0F38"/>
  <w15:chartTrackingRefBased/>
  <w15:docId w15:val="{481540D2-7BFC-4703-A20E-8036E9B8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0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5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2022-11-14T00:47:00Z</dcterms:created>
  <dcterms:modified xsi:type="dcterms:W3CDTF">2022-11-14T09:15:00Z</dcterms:modified>
</cp:coreProperties>
</file>