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8F8" w:rsidRDefault="001C48F8" w:rsidP="001C48F8">
      <w:pPr>
        <w:widowControl/>
        <w:shd w:val="clear" w:color="auto" w:fill="FFFFFF"/>
        <w:spacing w:line="450" w:lineRule="atLeast"/>
        <w:ind w:firstLine="480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附件1：</w:t>
      </w:r>
    </w:p>
    <w:p w:rsidR="001C48F8" w:rsidRDefault="001C48F8" w:rsidP="001C48F8">
      <w:r>
        <w:rPr>
          <w:noProof/>
        </w:rPr>
        <w:drawing>
          <wp:inline distT="0" distB="0" distL="0" distR="0">
            <wp:extent cx="5274310" cy="3179445"/>
            <wp:effectExtent l="19050" t="0" r="2540" b="0"/>
            <wp:docPr id="4" name="图片 1" descr="http://www.jnzq.gov.cn/picture/0/75e596d7a8894889a0c34b0bcdd762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www.jnzq.gov.cn/picture/0/75e596d7a8894889a0c34b0bcdd762c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9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8F8" w:rsidRDefault="001C48F8" w:rsidP="001C48F8"/>
    <w:p w:rsidR="00345B7D" w:rsidRDefault="00345B7D"/>
    <w:sectPr w:rsidR="00345B7D" w:rsidSect="00345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099" w:rsidRDefault="00CD3099" w:rsidP="001C48F8">
      <w:r>
        <w:separator/>
      </w:r>
    </w:p>
  </w:endnote>
  <w:endnote w:type="continuationSeparator" w:id="1">
    <w:p w:rsidR="00CD3099" w:rsidRDefault="00CD3099" w:rsidP="001C4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099" w:rsidRDefault="00CD3099" w:rsidP="001C48F8">
      <w:r>
        <w:separator/>
      </w:r>
    </w:p>
  </w:footnote>
  <w:footnote w:type="continuationSeparator" w:id="1">
    <w:p w:rsidR="00CD3099" w:rsidRDefault="00CD3099" w:rsidP="001C48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48F8"/>
    <w:rsid w:val="001C48F8"/>
    <w:rsid w:val="00345B7D"/>
    <w:rsid w:val="00527268"/>
    <w:rsid w:val="008806C2"/>
    <w:rsid w:val="00CD3099"/>
    <w:rsid w:val="00E70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4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48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4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48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48F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48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>微软中国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zqgsj</dc:creator>
  <cp:lastModifiedBy>微软用户</cp:lastModifiedBy>
  <cp:revision>2</cp:revision>
  <cp:lastPrinted>2021-03-19T08:17:00Z</cp:lastPrinted>
  <dcterms:created xsi:type="dcterms:W3CDTF">2021-08-11T02:59:00Z</dcterms:created>
  <dcterms:modified xsi:type="dcterms:W3CDTF">2021-08-11T02:59:00Z</dcterms:modified>
</cp:coreProperties>
</file>